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2" w:rsidRPr="00FC51B2" w:rsidRDefault="00FC51B2" w:rsidP="00FC51B2">
      <w:pPr>
        <w:ind w:left="4956" w:firstLine="708"/>
        <w:jc w:val="right"/>
        <w:rPr>
          <w:rFonts w:ascii="Times New Roman" w:hAnsi="Times New Roman"/>
        </w:rPr>
      </w:pPr>
      <w:r w:rsidRPr="00FC51B2">
        <w:rPr>
          <w:rFonts w:ascii="Times New Roman" w:hAnsi="Times New Roman"/>
        </w:rPr>
        <w:t>Приложение № 3</w:t>
      </w:r>
    </w:p>
    <w:p w:rsidR="00FC51B2" w:rsidRPr="00FC51B2" w:rsidRDefault="00FC51B2" w:rsidP="00FC51B2">
      <w:pPr>
        <w:ind w:left="4956" w:firstLine="147"/>
        <w:jc w:val="right"/>
        <w:rPr>
          <w:rFonts w:ascii="Times New Roman" w:hAnsi="Times New Roman"/>
        </w:rPr>
      </w:pPr>
      <w:r w:rsidRPr="00FC51B2">
        <w:rPr>
          <w:rFonts w:ascii="Times New Roman" w:hAnsi="Times New Roman"/>
        </w:rPr>
        <w:t>к решению Совета</w:t>
      </w:r>
    </w:p>
    <w:p w:rsidR="00FC51B2" w:rsidRPr="00FC51B2" w:rsidRDefault="00FC51B2" w:rsidP="00FC51B2">
      <w:pPr>
        <w:ind w:left="4956" w:firstLine="708"/>
        <w:jc w:val="right"/>
        <w:rPr>
          <w:rFonts w:ascii="Times New Roman" w:hAnsi="Times New Roman"/>
        </w:rPr>
      </w:pPr>
      <w:r w:rsidRPr="00FC51B2">
        <w:rPr>
          <w:rFonts w:ascii="Times New Roman" w:hAnsi="Times New Roman"/>
        </w:rPr>
        <w:t>сельского поселения</w:t>
      </w:r>
    </w:p>
    <w:p w:rsidR="00FC51B2" w:rsidRPr="00FC51B2" w:rsidRDefault="00FC51B2" w:rsidP="00FC51B2">
      <w:pPr>
        <w:ind w:left="4956" w:firstLine="708"/>
        <w:jc w:val="right"/>
        <w:rPr>
          <w:rFonts w:ascii="Times New Roman" w:hAnsi="Times New Roman"/>
        </w:rPr>
      </w:pPr>
      <w:r w:rsidRPr="00FC51B2">
        <w:rPr>
          <w:rFonts w:ascii="Times New Roman" w:hAnsi="Times New Roman"/>
        </w:rPr>
        <w:t>«</w:t>
      </w:r>
      <w:proofErr w:type="spellStart"/>
      <w:r w:rsidRPr="00FC51B2">
        <w:rPr>
          <w:rFonts w:ascii="Times New Roman" w:hAnsi="Times New Roman"/>
        </w:rPr>
        <w:t>Среднеаргунское</w:t>
      </w:r>
      <w:proofErr w:type="spellEnd"/>
      <w:r w:rsidRPr="00FC51B2">
        <w:rPr>
          <w:rFonts w:ascii="Times New Roman" w:hAnsi="Times New Roman"/>
        </w:rPr>
        <w:t>»</w:t>
      </w:r>
    </w:p>
    <w:p w:rsidR="00FC51B2" w:rsidRPr="00FC51B2" w:rsidRDefault="00FC51B2" w:rsidP="00FC51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C51B2">
        <w:rPr>
          <w:rFonts w:ascii="Times New Roman" w:hAnsi="Times New Roman" w:cs="Times New Roman"/>
        </w:rPr>
        <w:t>от 30.01.2015 г. N 3</w:t>
      </w:r>
    </w:p>
    <w:p w:rsidR="00FC51B2" w:rsidRPr="00FC51B2" w:rsidRDefault="00FC51B2" w:rsidP="00FC51B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FC51B2" w:rsidRPr="00FC51B2" w:rsidRDefault="00FC51B2" w:rsidP="00FC51B2">
      <w:pPr>
        <w:ind w:left="-284"/>
        <w:jc w:val="center"/>
        <w:rPr>
          <w:rFonts w:ascii="Times New Roman" w:hAnsi="Times New Roman" w:cs="Times New Roman"/>
          <w:b/>
        </w:rPr>
      </w:pPr>
      <w:r w:rsidRPr="00FC51B2">
        <w:rPr>
          <w:rFonts w:ascii="Times New Roman" w:hAnsi="Times New Roman"/>
          <w:b/>
        </w:rPr>
        <w:t>Сведения о доходах, расходах,</w:t>
      </w:r>
    </w:p>
    <w:p w:rsidR="00FC51B2" w:rsidRPr="00FC51B2" w:rsidRDefault="00FC51B2" w:rsidP="00FC51B2">
      <w:pPr>
        <w:jc w:val="center"/>
        <w:rPr>
          <w:rFonts w:ascii="Times New Roman" w:hAnsi="Times New Roman"/>
          <w:b/>
        </w:rPr>
      </w:pPr>
      <w:r w:rsidRPr="00FC51B2">
        <w:rPr>
          <w:rFonts w:ascii="Times New Roman" w:hAnsi="Times New Roman"/>
          <w:b/>
        </w:rPr>
        <w:t>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</w:t>
      </w:r>
    </w:p>
    <w:p w:rsidR="00FC51B2" w:rsidRPr="00FC51B2" w:rsidRDefault="00FC51B2" w:rsidP="00FC51B2">
      <w:pPr>
        <w:jc w:val="center"/>
        <w:rPr>
          <w:rFonts w:ascii="Times New Roman" w:hAnsi="Times New Roman"/>
          <w:b/>
        </w:rPr>
      </w:pPr>
      <w:r w:rsidRPr="00FC51B2">
        <w:rPr>
          <w:rFonts w:ascii="Times New Roman" w:hAnsi="Times New Roman"/>
          <w:b/>
        </w:rPr>
        <w:t>за период с 1 января 2016 г. по 31 декабря 2016 г.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2449"/>
        <w:gridCol w:w="1516"/>
        <w:gridCol w:w="851"/>
        <w:gridCol w:w="874"/>
        <w:gridCol w:w="824"/>
        <w:gridCol w:w="772"/>
        <w:gridCol w:w="1135"/>
        <w:gridCol w:w="850"/>
        <w:gridCol w:w="1135"/>
        <w:gridCol w:w="1278"/>
        <w:gridCol w:w="1614"/>
        <w:gridCol w:w="1507"/>
      </w:tblGrid>
      <w:tr w:rsidR="00FC51B2" w:rsidRPr="00FC51B2" w:rsidTr="00FC51B2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</w:rPr>
            </w:pP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</w:rPr>
            </w:pP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№</w:t>
            </w: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C51B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C51B2">
              <w:rPr>
                <w:rFonts w:ascii="Times New Roman" w:hAnsi="Times New Roman"/>
              </w:rPr>
              <w:t>/</w:t>
            </w:r>
            <w:proofErr w:type="spellStart"/>
            <w:r w:rsidRPr="00FC51B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</w:rPr>
            </w:pP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</w:rPr>
            </w:pP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C51B2">
              <w:rPr>
                <w:rFonts w:ascii="Times New Roman" w:hAnsi="Times New Roman"/>
              </w:rPr>
              <w:t>Объекты недвижимости,</w:t>
            </w: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FC51B2">
              <w:rPr>
                <w:rFonts w:ascii="Times New Roman" w:hAnsi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C51B2">
              <w:rPr>
                <w:rFonts w:ascii="Times New Roman" w:hAnsi="Times New Roman"/>
              </w:rPr>
              <w:t xml:space="preserve">Объекты недвижимости, </w:t>
            </w: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FC51B2">
              <w:rPr>
                <w:rFonts w:ascii="Times New Roman" w:hAnsi="Times New Roman"/>
              </w:rPr>
              <w:t>находящиеся</w:t>
            </w:r>
            <w:proofErr w:type="gramEnd"/>
            <w:r w:rsidRPr="00FC51B2">
              <w:rPr>
                <w:rFonts w:ascii="Times New Roman" w:hAnsi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C51B2">
              <w:rPr>
                <w:rFonts w:ascii="Times New Roman" w:hAnsi="Times New Roman"/>
              </w:rPr>
              <w:t xml:space="preserve">Транспортные средства </w:t>
            </w: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C51B2" w:rsidRPr="00FC51B2" w:rsidTr="00FC51B2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2" w:rsidRPr="00FC51B2" w:rsidRDefault="00FC51B2">
            <w:pPr>
              <w:rPr>
                <w:rFonts w:ascii="Times New Roman" w:hAnsi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2" w:rsidRPr="00FC51B2" w:rsidRDefault="00FC51B2">
            <w:pPr>
              <w:rPr>
                <w:rFonts w:ascii="Times New Roman" w:hAnsi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2" w:rsidRPr="00FC51B2" w:rsidRDefault="00FC51B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площадь (кв</w:t>
            </w:r>
            <w:proofErr w:type="gramStart"/>
            <w:r w:rsidRPr="00FC51B2">
              <w:rPr>
                <w:rFonts w:ascii="Times New Roman" w:hAnsi="Times New Roman"/>
              </w:rPr>
              <w:t>.м</w:t>
            </w:r>
            <w:proofErr w:type="gramEnd"/>
            <w:r w:rsidRPr="00FC51B2">
              <w:rPr>
                <w:rFonts w:ascii="Times New Roman" w:hAnsi="Times New Roman"/>
              </w:rPr>
              <w:t>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площадь (кв</w:t>
            </w:r>
            <w:proofErr w:type="gramStart"/>
            <w:r w:rsidRPr="00FC51B2">
              <w:rPr>
                <w:rFonts w:ascii="Times New Roman" w:hAnsi="Times New Roman"/>
              </w:rPr>
              <w:t>.м</w:t>
            </w:r>
            <w:proofErr w:type="gramEnd"/>
            <w:r w:rsidRPr="00FC51B2">
              <w:rPr>
                <w:rFonts w:ascii="Times New Roman" w:hAnsi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2" w:rsidRPr="00FC51B2" w:rsidRDefault="00FC51B2">
            <w:pPr>
              <w:rPr>
                <w:rFonts w:ascii="Times New Roman" w:hAnsi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2" w:rsidRPr="00FC51B2" w:rsidRDefault="00FC51B2">
            <w:pPr>
              <w:rPr>
                <w:rFonts w:ascii="Times New Roman" w:hAnsi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1B2" w:rsidRPr="00FC51B2" w:rsidRDefault="00FC51B2">
            <w:pPr>
              <w:rPr>
                <w:rFonts w:ascii="Times New Roman" w:hAnsi="Times New Roman"/>
              </w:rPr>
            </w:pPr>
          </w:p>
        </w:tc>
      </w:tr>
      <w:tr w:rsidR="00FC51B2" w:rsidRPr="00FC51B2" w:rsidTr="00FC51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Асанов Александр Васильевич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Ведущий специалист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Земли под ЛПХ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1800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C51B2">
              <w:rPr>
                <w:rFonts w:ascii="Times New Roman" w:hAnsi="Times New Roman"/>
              </w:rPr>
              <w:t>Рос-сия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C51B2">
              <w:rPr>
                <w:rFonts w:ascii="Times New Roman" w:hAnsi="Times New Roman"/>
                <w:lang w:val="en-US"/>
              </w:rPr>
              <w:t>MAZDA PROCEEO MARVE-199</w:t>
            </w:r>
            <w:r w:rsidRPr="00FC51B2">
              <w:rPr>
                <w:rFonts w:ascii="Times New Roman" w:hAnsi="Times New Roman"/>
              </w:rPr>
              <w:t>6</w:t>
            </w: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УАЗ-39099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C51B2">
              <w:rPr>
                <w:rFonts w:ascii="Times New Roman" w:hAnsi="Times New Roman"/>
              </w:rPr>
              <w:t>173419,51</w:t>
            </w: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</w:tr>
      <w:tr w:rsidR="00FC51B2" w:rsidRPr="00FC51B2" w:rsidTr="00FC51B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FC51B2">
              <w:rPr>
                <w:rFonts w:ascii="Times New Roman" w:hAnsi="Times New Roman"/>
              </w:rPr>
              <w:t>(супруга)</w:t>
            </w:r>
          </w:p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 w:rsidP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</w:t>
            </w:r>
            <w:r w:rsidRPr="00FC51B2">
              <w:rPr>
                <w:rFonts w:ascii="Times New Roman" w:hAnsi="Times New Roman"/>
              </w:rPr>
              <w:t>нерка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 xml:space="preserve">  225845,64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1B2" w:rsidRPr="00FC51B2" w:rsidRDefault="00FC51B2">
            <w:pPr>
              <w:tabs>
                <w:tab w:val="center" w:pos="4677"/>
                <w:tab w:val="right" w:pos="9355"/>
              </w:tabs>
              <w:suppressAutoHyphens/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FC51B2">
              <w:rPr>
                <w:rFonts w:ascii="Times New Roman" w:hAnsi="Times New Roman"/>
              </w:rPr>
              <w:t>-</w:t>
            </w:r>
          </w:p>
        </w:tc>
      </w:tr>
    </w:tbl>
    <w:p w:rsidR="00FC51B2" w:rsidRPr="00FC51B2" w:rsidRDefault="00FC51B2" w:rsidP="007F4422">
      <w:pPr>
        <w:ind w:firstLine="540"/>
        <w:rPr>
          <w:rFonts w:ascii="Times New Roman" w:hAnsi="Times New Roman" w:cs="Times New Roman"/>
        </w:rPr>
      </w:pPr>
    </w:p>
    <w:p w:rsidR="00FC51B2" w:rsidRDefault="00FC51B2" w:rsidP="00FC51B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C51B2" w:rsidRDefault="00FC51B2" w:rsidP="00FC51B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&lt;2&gt; Сведения указываются, если сумма сделки превышает общий доход лица, замещающего муниципальную должность, служащего (работника) и его супруги </w:t>
      </w:r>
      <w:r>
        <w:rPr>
          <w:rFonts w:ascii="Times New Roman" w:hAnsi="Times New Roman" w:cs="Times New Roman"/>
        </w:rPr>
        <w:lastRenderedPageBreak/>
        <w:t>(супруга) за три последних года, предшествующих совершению сделки.</w:t>
      </w:r>
    </w:p>
    <w:p w:rsidR="00FC51B2" w:rsidRDefault="00FC51B2" w:rsidP="00FC51B2">
      <w:pPr>
        <w:ind w:firstLine="540"/>
        <w:rPr>
          <w:rFonts w:ascii="Times New Roman" w:hAnsi="Times New Roman" w:cs="Times New Roman"/>
        </w:rPr>
      </w:pPr>
    </w:p>
    <w:p w:rsidR="00AE1A96" w:rsidRDefault="00AE1A96"/>
    <w:sectPr w:rsidR="00AE1A96" w:rsidSect="007F44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4422"/>
    <w:rsid w:val="007C7614"/>
    <w:rsid w:val="007F4422"/>
    <w:rsid w:val="00905536"/>
    <w:rsid w:val="00A63BE8"/>
    <w:rsid w:val="00AE1A96"/>
    <w:rsid w:val="00FC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2017-06-07T00:58:00Z</dcterms:created>
  <dcterms:modified xsi:type="dcterms:W3CDTF">2017-06-07T01:12:00Z</dcterms:modified>
</cp:coreProperties>
</file>