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A5" w:rsidRDefault="00592196" w:rsidP="0078491B">
      <w:pPr>
        <w:pStyle w:val="a3"/>
        <w:shd w:val="clear" w:color="auto" w:fill="FFFFFF"/>
        <w:spacing w:after="202" w:afterAutospacing="0"/>
        <w:jc w:val="center"/>
        <w:rPr>
          <w:b/>
          <w:bCs/>
          <w:color w:val="000000"/>
          <w:sz w:val="27"/>
          <w:szCs w:val="27"/>
        </w:rPr>
      </w:pPr>
      <w:r>
        <w:rPr>
          <w:b/>
          <w:bCs/>
          <w:color w:val="000000"/>
          <w:sz w:val="27"/>
          <w:szCs w:val="27"/>
        </w:rPr>
        <w:t>СОВЕТ СЕЛЬСКОГО ПОСЕЛЕНИЯ «СРЕДНЕАРГУНСКОЕ»</w:t>
      </w:r>
      <w:r>
        <w:rPr>
          <w:color w:val="000000"/>
        </w:rPr>
        <w:t xml:space="preserve"> </w:t>
      </w:r>
    </w:p>
    <w:p w:rsidR="00592196" w:rsidRDefault="00592196" w:rsidP="0078491B">
      <w:pPr>
        <w:pStyle w:val="a3"/>
        <w:shd w:val="clear" w:color="auto" w:fill="FFFFFF"/>
        <w:spacing w:after="202" w:afterAutospacing="0"/>
        <w:jc w:val="center"/>
        <w:rPr>
          <w:color w:val="000000"/>
        </w:rPr>
      </w:pPr>
      <w:r>
        <w:rPr>
          <w:b/>
          <w:bCs/>
          <w:color w:val="000000"/>
          <w:sz w:val="27"/>
          <w:szCs w:val="27"/>
        </w:rPr>
        <w:t>РЕШЕНИЕ</w:t>
      </w:r>
    </w:p>
    <w:p w:rsidR="00592196" w:rsidRPr="001138B9" w:rsidRDefault="00592196" w:rsidP="0078491B">
      <w:pPr>
        <w:pStyle w:val="a3"/>
        <w:shd w:val="clear" w:color="auto" w:fill="FFFFFF"/>
        <w:spacing w:after="202" w:afterAutospacing="0"/>
        <w:jc w:val="center"/>
        <w:rPr>
          <w:color w:val="000000"/>
          <w:sz w:val="28"/>
          <w:szCs w:val="28"/>
        </w:rPr>
      </w:pPr>
      <w:r w:rsidRPr="001138B9">
        <w:rPr>
          <w:bCs/>
          <w:color w:val="000000"/>
          <w:sz w:val="28"/>
          <w:szCs w:val="28"/>
        </w:rPr>
        <w:t xml:space="preserve">с. </w:t>
      </w:r>
      <w:proofErr w:type="spellStart"/>
      <w:r w:rsidRPr="001138B9">
        <w:rPr>
          <w:bCs/>
          <w:color w:val="000000"/>
          <w:sz w:val="28"/>
          <w:szCs w:val="28"/>
        </w:rPr>
        <w:t>Среднеаргунск</w:t>
      </w:r>
      <w:proofErr w:type="spellEnd"/>
    </w:p>
    <w:p w:rsidR="00592196" w:rsidRPr="00343A58" w:rsidRDefault="00592196" w:rsidP="00793CE9">
      <w:pPr>
        <w:pStyle w:val="a3"/>
        <w:shd w:val="clear" w:color="auto" w:fill="FFFFFF"/>
        <w:spacing w:after="202" w:afterAutospacing="0"/>
        <w:rPr>
          <w:color w:val="000000"/>
          <w:sz w:val="28"/>
          <w:szCs w:val="28"/>
        </w:rPr>
      </w:pPr>
      <w:r w:rsidRPr="00343A58">
        <w:rPr>
          <w:b/>
          <w:bCs/>
          <w:color w:val="000000"/>
          <w:sz w:val="28"/>
          <w:szCs w:val="28"/>
        </w:rPr>
        <w:t>«</w:t>
      </w:r>
      <w:r w:rsidRPr="00343A58">
        <w:rPr>
          <w:color w:val="000000"/>
          <w:sz w:val="28"/>
          <w:szCs w:val="28"/>
        </w:rPr>
        <w:t xml:space="preserve"> </w:t>
      </w:r>
      <w:r w:rsidR="00506E46" w:rsidRPr="00343A58">
        <w:rPr>
          <w:color w:val="000000"/>
          <w:sz w:val="28"/>
          <w:szCs w:val="28"/>
        </w:rPr>
        <w:t>28</w:t>
      </w:r>
      <w:r w:rsidRPr="00343A58">
        <w:rPr>
          <w:color w:val="000000"/>
          <w:sz w:val="28"/>
          <w:szCs w:val="28"/>
        </w:rPr>
        <w:t xml:space="preserve">» ноября </w:t>
      </w:r>
      <w:smartTag w:uri="urn:schemas-microsoft-com:office:smarttags" w:element="metricconverter">
        <w:smartTagPr>
          <w:attr w:name="ProductID" w:val="2014 г"/>
        </w:smartTagPr>
        <w:r w:rsidRPr="00343A58">
          <w:rPr>
            <w:color w:val="000000"/>
            <w:sz w:val="28"/>
            <w:szCs w:val="28"/>
          </w:rPr>
          <w:t>2014 г</w:t>
        </w:r>
      </w:smartTag>
      <w:r w:rsidRPr="00343A58">
        <w:rPr>
          <w:color w:val="000000"/>
          <w:sz w:val="28"/>
          <w:szCs w:val="28"/>
        </w:rPr>
        <w:t xml:space="preserve">. </w:t>
      </w:r>
      <w:r w:rsidRPr="00343A58">
        <w:rPr>
          <w:color w:val="000000"/>
          <w:sz w:val="28"/>
          <w:szCs w:val="28"/>
        </w:rPr>
        <w:tab/>
      </w:r>
      <w:r w:rsidRPr="00343A58">
        <w:rPr>
          <w:color w:val="000000"/>
          <w:sz w:val="28"/>
          <w:szCs w:val="28"/>
        </w:rPr>
        <w:tab/>
      </w:r>
      <w:r w:rsidRPr="00343A58">
        <w:rPr>
          <w:color w:val="000000"/>
          <w:sz w:val="28"/>
          <w:szCs w:val="28"/>
        </w:rPr>
        <w:tab/>
      </w:r>
      <w:r w:rsidRPr="00343A58">
        <w:rPr>
          <w:color w:val="000000"/>
          <w:sz w:val="28"/>
          <w:szCs w:val="28"/>
        </w:rPr>
        <w:tab/>
      </w:r>
      <w:r w:rsidRPr="00343A58">
        <w:rPr>
          <w:color w:val="000000"/>
          <w:sz w:val="28"/>
          <w:szCs w:val="28"/>
        </w:rPr>
        <w:tab/>
      </w:r>
      <w:r w:rsidRPr="00343A58">
        <w:rPr>
          <w:color w:val="000000"/>
          <w:sz w:val="28"/>
          <w:szCs w:val="28"/>
        </w:rPr>
        <w:tab/>
      </w:r>
      <w:r w:rsidRPr="00343A58">
        <w:rPr>
          <w:color w:val="000000"/>
          <w:sz w:val="28"/>
          <w:szCs w:val="28"/>
        </w:rPr>
        <w:tab/>
      </w:r>
      <w:r w:rsidRPr="00343A58">
        <w:rPr>
          <w:color w:val="000000"/>
          <w:sz w:val="28"/>
          <w:szCs w:val="28"/>
        </w:rPr>
        <w:tab/>
        <w:t>№</w:t>
      </w:r>
      <w:r w:rsidR="00506E46" w:rsidRPr="00343A58">
        <w:rPr>
          <w:color w:val="000000"/>
          <w:sz w:val="28"/>
          <w:szCs w:val="28"/>
        </w:rPr>
        <w:t xml:space="preserve"> 41</w:t>
      </w:r>
    </w:p>
    <w:p w:rsidR="00592196" w:rsidRPr="00343A58" w:rsidRDefault="00592196" w:rsidP="00793CE9">
      <w:pPr>
        <w:pStyle w:val="a3"/>
        <w:shd w:val="clear" w:color="auto" w:fill="FFFFFF"/>
        <w:spacing w:after="202" w:afterAutospacing="0"/>
        <w:rPr>
          <w:color w:val="000000"/>
          <w:sz w:val="28"/>
          <w:szCs w:val="28"/>
        </w:rPr>
      </w:pPr>
      <w:r w:rsidRPr="00343A58">
        <w:rPr>
          <w:color w:val="000000"/>
          <w:sz w:val="28"/>
          <w:szCs w:val="28"/>
        </w:rPr>
        <w:t>Об утверждении</w:t>
      </w:r>
      <w:r w:rsidRPr="00343A58">
        <w:rPr>
          <w:rStyle w:val="apple-converted-space"/>
          <w:color w:val="000000"/>
          <w:sz w:val="28"/>
          <w:szCs w:val="28"/>
        </w:rPr>
        <w:t> </w:t>
      </w:r>
      <w:r w:rsidRPr="00343A58">
        <w:rPr>
          <w:color w:val="000000"/>
          <w:sz w:val="28"/>
          <w:szCs w:val="28"/>
        </w:rPr>
        <w:t>Положения о порядке управления, владения, пользования и распоряжения имуществом, находящимся в муниципальной собственности сельского поселения «Среднеаргунское» муниципального района «Город Краснокаменск и Краснокаменский район» Забайкальского края»</w:t>
      </w:r>
    </w:p>
    <w:p w:rsidR="00592196" w:rsidRPr="001138B9" w:rsidRDefault="00343A58" w:rsidP="001138B9">
      <w:pPr>
        <w:pStyle w:val="a3"/>
        <w:shd w:val="clear" w:color="auto" w:fill="FFFFFF"/>
        <w:spacing w:after="202" w:afterAutospacing="0"/>
        <w:ind w:firstLine="360"/>
        <w:jc w:val="both"/>
        <w:rPr>
          <w:rStyle w:val="apple-converted-space"/>
          <w:rFonts w:ascii="Times New Roman CYR" w:hAnsi="Times New Roman CYR" w:cs="Times New Roman CYR"/>
          <w:color w:val="000000"/>
          <w:sz w:val="28"/>
          <w:szCs w:val="28"/>
        </w:rPr>
      </w:pPr>
      <w:proofErr w:type="gramStart"/>
      <w:r w:rsidRPr="001138B9">
        <w:rPr>
          <w:color w:val="000000"/>
          <w:sz w:val="28"/>
          <w:szCs w:val="28"/>
        </w:rPr>
        <w:t xml:space="preserve">В соответствии с Конституцией Российской Федерации, Гражданским кодексом Российской Федерации, Федеральным законом от 06 октября </w:t>
      </w:r>
      <w:smartTag w:uri="urn:schemas-microsoft-com:office:smarttags" w:element="metricconverter">
        <w:smartTagPr>
          <w:attr w:name="ProductID" w:val="2006 г"/>
        </w:smartTagPr>
        <w:r w:rsidRPr="001138B9">
          <w:rPr>
            <w:color w:val="000000"/>
            <w:sz w:val="28"/>
            <w:szCs w:val="28"/>
          </w:rPr>
          <w:t>2003 г</w:t>
        </w:r>
      </w:smartTag>
      <w:r w:rsidRPr="001138B9">
        <w:rPr>
          <w:color w:val="000000"/>
          <w:sz w:val="28"/>
          <w:szCs w:val="28"/>
        </w:rPr>
        <w:t xml:space="preserve">. №131-ФЗ «Об общих принципах организации местного самоуправления в Российской Федерации», Федеральным законом от 21 декабря </w:t>
      </w:r>
      <w:smartTag w:uri="urn:schemas-microsoft-com:office:smarttags" w:element="metricconverter">
        <w:smartTagPr>
          <w:attr w:name="ProductID" w:val="2006 г"/>
        </w:smartTagPr>
        <w:r w:rsidRPr="001138B9">
          <w:rPr>
            <w:color w:val="000000"/>
            <w:sz w:val="28"/>
            <w:szCs w:val="28"/>
          </w:rPr>
          <w:t>2001 г</w:t>
        </w:r>
      </w:smartTag>
      <w:r w:rsidRPr="001138B9">
        <w:rPr>
          <w:color w:val="000000"/>
          <w:sz w:val="28"/>
          <w:szCs w:val="28"/>
        </w:rPr>
        <w:t xml:space="preserve">. №178-ФЗ «О приватизации государственного и муниципального имущества», Федеральным законом от 14 ноября </w:t>
      </w:r>
      <w:smartTag w:uri="urn:schemas-microsoft-com:office:smarttags" w:element="metricconverter">
        <w:smartTagPr>
          <w:attr w:name="ProductID" w:val="2006 г"/>
        </w:smartTagPr>
        <w:r w:rsidRPr="001138B9">
          <w:rPr>
            <w:color w:val="000000"/>
            <w:sz w:val="28"/>
            <w:szCs w:val="28"/>
          </w:rPr>
          <w:t>2002 г</w:t>
        </w:r>
      </w:smartTag>
      <w:r w:rsidRPr="001138B9">
        <w:rPr>
          <w:color w:val="000000"/>
          <w:sz w:val="28"/>
          <w:szCs w:val="28"/>
        </w:rPr>
        <w:t>. №161-ФЗ «О государственных и муниципальных унитарных предприятиях», Федеральным законом от 26 июля</w:t>
      </w:r>
      <w:proofErr w:type="gramEnd"/>
      <w:r w:rsidRPr="001138B9">
        <w:rPr>
          <w:color w:val="000000"/>
          <w:sz w:val="28"/>
          <w:szCs w:val="28"/>
        </w:rPr>
        <w:t xml:space="preserve"> </w:t>
      </w:r>
      <w:proofErr w:type="gramStart"/>
      <w:smartTag w:uri="urn:schemas-microsoft-com:office:smarttags" w:element="metricconverter">
        <w:smartTagPr>
          <w:attr w:name="ProductID" w:val="2006 г"/>
        </w:smartTagPr>
        <w:r w:rsidRPr="001138B9">
          <w:rPr>
            <w:color w:val="000000"/>
            <w:sz w:val="28"/>
            <w:szCs w:val="28"/>
          </w:rPr>
          <w:t>2006 г</w:t>
        </w:r>
      </w:smartTag>
      <w:r w:rsidRPr="001138B9">
        <w:rPr>
          <w:color w:val="000000"/>
          <w:sz w:val="28"/>
          <w:szCs w:val="28"/>
        </w:rPr>
        <w:t xml:space="preserve">. №135-ФЗ «О защите конкуренции», Приказом Федеральной антимонопольной службы от 10 февраля </w:t>
      </w:r>
      <w:smartTag w:uri="urn:schemas-microsoft-com:office:smarttags" w:element="metricconverter">
        <w:smartTagPr>
          <w:attr w:name="ProductID" w:val="2006 г"/>
        </w:smartTagPr>
        <w:r w:rsidRPr="001138B9">
          <w:rPr>
            <w:color w:val="000000"/>
            <w:sz w:val="28"/>
            <w:szCs w:val="28"/>
          </w:rPr>
          <w:t>2010 г</w:t>
        </w:r>
      </w:smartTag>
      <w:r w:rsidRPr="001138B9">
        <w:rPr>
          <w:color w:val="000000"/>
          <w:sz w:val="28"/>
          <w:szCs w:val="28"/>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1138B9">
        <w:rPr>
          <w:color w:val="000000"/>
          <w:sz w:val="28"/>
          <w:szCs w:val="28"/>
        </w:rPr>
        <w:t xml:space="preserve"> осуществляться путем проведения торгов в форме конкурса», Уставом сельского поселения «Среднеаргунское»</w:t>
      </w:r>
      <w:r w:rsidR="00592196" w:rsidRPr="001138B9">
        <w:rPr>
          <w:rFonts w:ascii="Times New Roman CYR" w:hAnsi="Times New Roman CYR" w:cs="Times New Roman CYR"/>
          <w:color w:val="000000"/>
          <w:sz w:val="28"/>
          <w:szCs w:val="28"/>
        </w:rPr>
        <w:t xml:space="preserve"> Совет сельского поселения «Среднеаргунское»</w:t>
      </w:r>
      <w:r w:rsidR="00592196" w:rsidRPr="001138B9">
        <w:rPr>
          <w:rStyle w:val="apple-converted-space"/>
          <w:rFonts w:ascii="Times New Roman CYR" w:hAnsi="Times New Roman CYR" w:cs="Times New Roman CYR"/>
          <w:color w:val="000000"/>
          <w:sz w:val="28"/>
          <w:szCs w:val="28"/>
        </w:rPr>
        <w:t> </w:t>
      </w:r>
    </w:p>
    <w:p w:rsidR="00592196" w:rsidRPr="001138B9" w:rsidRDefault="00592196" w:rsidP="001138B9">
      <w:pPr>
        <w:pStyle w:val="a3"/>
        <w:shd w:val="clear" w:color="auto" w:fill="FFFFFF"/>
        <w:spacing w:after="202" w:afterAutospacing="0"/>
        <w:ind w:firstLine="360"/>
        <w:jc w:val="both"/>
        <w:rPr>
          <w:color w:val="000000"/>
          <w:sz w:val="28"/>
          <w:szCs w:val="28"/>
        </w:rPr>
      </w:pPr>
      <w:r w:rsidRPr="001138B9">
        <w:rPr>
          <w:rFonts w:ascii="Times New Roman CYR" w:hAnsi="Times New Roman CYR" w:cs="Times New Roman CYR"/>
          <w:b/>
          <w:bCs/>
          <w:color w:val="000000"/>
          <w:sz w:val="28"/>
          <w:szCs w:val="28"/>
        </w:rPr>
        <w:t>РЕШИЛ</w:t>
      </w:r>
      <w:r w:rsidRPr="001138B9">
        <w:rPr>
          <w:rFonts w:ascii="Times New Roman CYR" w:hAnsi="Times New Roman CYR" w:cs="Times New Roman CYR"/>
          <w:color w:val="000000"/>
          <w:sz w:val="28"/>
          <w:szCs w:val="28"/>
        </w:rPr>
        <w:t>:</w:t>
      </w:r>
    </w:p>
    <w:p w:rsidR="00592196" w:rsidRPr="001138B9" w:rsidRDefault="00592196" w:rsidP="001138B9">
      <w:pPr>
        <w:pStyle w:val="a3"/>
        <w:numPr>
          <w:ilvl w:val="0"/>
          <w:numId w:val="1"/>
        </w:numPr>
        <w:shd w:val="clear" w:color="auto" w:fill="FFFFFF"/>
        <w:spacing w:after="144" w:afterAutospacing="0"/>
        <w:jc w:val="both"/>
        <w:rPr>
          <w:color w:val="000000"/>
          <w:sz w:val="28"/>
          <w:szCs w:val="28"/>
        </w:rPr>
      </w:pPr>
      <w:r w:rsidRPr="001138B9">
        <w:rPr>
          <w:rFonts w:ascii="Times New Roman CYR" w:hAnsi="Times New Roman CYR" w:cs="Times New Roman CYR"/>
          <w:color w:val="000000"/>
          <w:sz w:val="28"/>
          <w:szCs w:val="28"/>
        </w:rPr>
        <w:t>Утвердить</w:t>
      </w:r>
      <w:r w:rsidRPr="001138B9">
        <w:rPr>
          <w:rStyle w:val="apple-converted-space"/>
          <w:rFonts w:ascii="Times New Roman CYR" w:hAnsi="Times New Roman CYR" w:cs="Times New Roman CYR"/>
          <w:color w:val="000000"/>
          <w:sz w:val="28"/>
          <w:szCs w:val="28"/>
        </w:rPr>
        <w:t> </w:t>
      </w:r>
      <w:r w:rsidRPr="001138B9">
        <w:rPr>
          <w:color w:val="000000"/>
          <w:sz w:val="28"/>
          <w:szCs w:val="28"/>
        </w:rPr>
        <w:t>Положение о порядке управления, владения, пользования и распоряжения имуществом, находящимся в муниципальной собственности сельского поселения «Среднеаргунское» муниципального района «Город Краснокаменск и Краснокаменский район» Забайкальского края» (приложение №1).</w:t>
      </w:r>
    </w:p>
    <w:p w:rsidR="00592196" w:rsidRPr="001138B9" w:rsidRDefault="00592196" w:rsidP="001138B9">
      <w:pPr>
        <w:pStyle w:val="a3"/>
        <w:numPr>
          <w:ilvl w:val="0"/>
          <w:numId w:val="1"/>
        </w:numPr>
        <w:shd w:val="clear" w:color="auto" w:fill="FFFFFF"/>
        <w:spacing w:after="202" w:afterAutospacing="0"/>
        <w:jc w:val="both"/>
        <w:rPr>
          <w:color w:val="000000"/>
          <w:sz w:val="28"/>
          <w:szCs w:val="28"/>
        </w:rPr>
      </w:pPr>
      <w:r w:rsidRPr="001138B9">
        <w:rPr>
          <w:rFonts w:ascii="Times New Roman CYR" w:hAnsi="Times New Roman CYR" w:cs="Times New Roman CYR"/>
          <w:color w:val="000000"/>
          <w:sz w:val="28"/>
          <w:szCs w:val="28"/>
        </w:rPr>
        <w:t xml:space="preserve">Признать утратившим силу Решение Совета сельского поселения «Среднеаргунское» </w:t>
      </w:r>
      <w:r w:rsidR="001138B9" w:rsidRPr="001138B9">
        <w:rPr>
          <w:rFonts w:ascii="Times New Roman CYR" w:hAnsi="Times New Roman CYR" w:cs="Times New Roman CYR"/>
          <w:color w:val="000000"/>
          <w:sz w:val="28"/>
          <w:szCs w:val="28"/>
        </w:rPr>
        <w:t>№ 2 от 18</w:t>
      </w:r>
      <w:r w:rsidRPr="001138B9">
        <w:rPr>
          <w:rFonts w:ascii="Times New Roman CYR" w:hAnsi="Times New Roman CYR" w:cs="Times New Roman CYR"/>
          <w:color w:val="000000"/>
          <w:sz w:val="28"/>
          <w:szCs w:val="28"/>
        </w:rPr>
        <w:t>.0</w:t>
      </w:r>
      <w:r w:rsidR="001138B9" w:rsidRPr="001138B9">
        <w:rPr>
          <w:rFonts w:ascii="Times New Roman CYR" w:hAnsi="Times New Roman CYR" w:cs="Times New Roman CYR"/>
          <w:color w:val="000000"/>
          <w:sz w:val="28"/>
          <w:szCs w:val="28"/>
        </w:rPr>
        <w:t>3</w:t>
      </w:r>
      <w:r w:rsidRPr="001138B9">
        <w:rPr>
          <w:rFonts w:ascii="Times New Roman CYR" w:hAnsi="Times New Roman CYR" w:cs="Times New Roman CYR"/>
          <w:color w:val="000000"/>
          <w:sz w:val="28"/>
          <w:szCs w:val="28"/>
        </w:rPr>
        <w:t>.2010</w:t>
      </w:r>
      <w:r w:rsidR="001138B9" w:rsidRPr="001138B9">
        <w:rPr>
          <w:rFonts w:ascii="Times New Roman CYR" w:hAnsi="Times New Roman CYR" w:cs="Times New Roman CYR"/>
          <w:color w:val="000000"/>
          <w:sz w:val="28"/>
          <w:szCs w:val="28"/>
        </w:rPr>
        <w:t xml:space="preserve"> </w:t>
      </w:r>
      <w:r w:rsidRPr="001138B9">
        <w:rPr>
          <w:rFonts w:ascii="Times New Roman CYR" w:hAnsi="Times New Roman CYR" w:cs="Times New Roman CYR"/>
          <w:color w:val="000000"/>
          <w:sz w:val="28"/>
          <w:szCs w:val="28"/>
        </w:rPr>
        <w:t>г. «Об утверждении Положения о порядке управления и распоряжения муниципальной собственностью сельского поселения «Среднеаргунское» муниципального района «Город Краснокаменск и Краснокаменский район» Забайкальского края</w:t>
      </w:r>
      <w:r w:rsidR="001138B9">
        <w:rPr>
          <w:rFonts w:ascii="Times New Roman CYR" w:hAnsi="Times New Roman CYR" w:cs="Times New Roman CYR"/>
          <w:color w:val="000000"/>
          <w:sz w:val="28"/>
          <w:szCs w:val="28"/>
        </w:rPr>
        <w:t>.</w:t>
      </w:r>
    </w:p>
    <w:p w:rsidR="00592196" w:rsidRPr="001138B9" w:rsidRDefault="00592196" w:rsidP="001138B9">
      <w:pPr>
        <w:pStyle w:val="a3"/>
        <w:numPr>
          <w:ilvl w:val="0"/>
          <w:numId w:val="1"/>
        </w:numPr>
        <w:shd w:val="clear" w:color="auto" w:fill="FFFFFF"/>
        <w:spacing w:after="202" w:afterAutospacing="0"/>
        <w:jc w:val="both"/>
        <w:rPr>
          <w:color w:val="000000"/>
          <w:sz w:val="28"/>
          <w:szCs w:val="28"/>
        </w:rPr>
      </w:pPr>
      <w:r w:rsidRPr="001138B9">
        <w:rPr>
          <w:rFonts w:ascii="Times New Roman CYR" w:hAnsi="Times New Roman CYR" w:cs="Times New Roman CYR"/>
          <w:color w:val="000000"/>
          <w:sz w:val="28"/>
          <w:szCs w:val="28"/>
        </w:rPr>
        <w:lastRenderedPageBreak/>
        <w:t xml:space="preserve">Настоящее решение вступает в силу после дня его официального опубликования (обнародования). </w:t>
      </w:r>
    </w:p>
    <w:p w:rsidR="00592196" w:rsidRDefault="00592196" w:rsidP="001138B9">
      <w:pPr>
        <w:pStyle w:val="a3"/>
        <w:shd w:val="clear" w:color="auto" w:fill="FFFFFF"/>
        <w:spacing w:after="202" w:afterAutospacing="0"/>
        <w:jc w:val="both"/>
        <w:rPr>
          <w:rFonts w:ascii="Times New Roman CYR" w:hAnsi="Times New Roman CYR" w:cs="Times New Roman CYR"/>
          <w:color w:val="000000"/>
          <w:sz w:val="28"/>
          <w:szCs w:val="28"/>
        </w:rPr>
      </w:pPr>
      <w:r w:rsidRPr="001138B9">
        <w:rPr>
          <w:rFonts w:ascii="Times New Roman CYR" w:hAnsi="Times New Roman CYR" w:cs="Times New Roman CYR"/>
          <w:color w:val="000000"/>
          <w:sz w:val="28"/>
          <w:szCs w:val="28"/>
        </w:rPr>
        <w:t>Глава сельского поселения</w:t>
      </w:r>
      <w:r w:rsidRPr="001138B9">
        <w:rPr>
          <w:rFonts w:ascii="Times New Roman CYR" w:hAnsi="Times New Roman CYR" w:cs="Times New Roman CYR"/>
          <w:color w:val="000000"/>
          <w:sz w:val="28"/>
          <w:szCs w:val="28"/>
        </w:rPr>
        <w:tab/>
      </w:r>
      <w:r w:rsidRPr="001138B9">
        <w:rPr>
          <w:rFonts w:ascii="Times New Roman CYR" w:hAnsi="Times New Roman CYR" w:cs="Times New Roman CYR"/>
          <w:color w:val="000000"/>
          <w:sz w:val="28"/>
          <w:szCs w:val="28"/>
        </w:rPr>
        <w:tab/>
      </w:r>
      <w:r w:rsidRPr="001138B9">
        <w:rPr>
          <w:rFonts w:ascii="Times New Roman CYR" w:hAnsi="Times New Roman CYR" w:cs="Times New Roman CYR"/>
          <w:color w:val="000000"/>
          <w:sz w:val="28"/>
          <w:szCs w:val="28"/>
        </w:rPr>
        <w:tab/>
      </w:r>
      <w:r w:rsidRPr="001138B9">
        <w:rPr>
          <w:rFonts w:ascii="Times New Roman CYR" w:hAnsi="Times New Roman CYR" w:cs="Times New Roman CYR"/>
          <w:color w:val="000000"/>
          <w:sz w:val="28"/>
          <w:szCs w:val="28"/>
        </w:rPr>
        <w:tab/>
      </w:r>
      <w:r w:rsidR="001138B9">
        <w:rPr>
          <w:rFonts w:ascii="Times New Roman CYR" w:hAnsi="Times New Roman CYR" w:cs="Times New Roman CYR"/>
          <w:color w:val="000000"/>
          <w:sz w:val="28"/>
          <w:szCs w:val="28"/>
        </w:rPr>
        <w:tab/>
      </w:r>
      <w:r w:rsidR="001138B9">
        <w:rPr>
          <w:rFonts w:ascii="Times New Roman CYR" w:hAnsi="Times New Roman CYR" w:cs="Times New Roman CYR"/>
          <w:color w:val="000000"/>
          <w:sz w:val="28"/>
          <w:szCs w:val="28"/>
        </w:rPr>
        <w:tab/>
      </w:r>
      <w:r w:rsidRPr="001138B9">
        <w:rPr>
          <w:rFonts w:ascii="Times New Roman CYR" w:hAnsi="Times New Roman CYR" w:cs="Times New Roman CYR"/>
          <w:color w:val="000000"/>
          <w:sz w:val="28"/>
          <w:szCs w:val="28"/>
        </w:rPr>
        <w:t xml:space="preserve">Н.Д. </w:t>
      </w:r>
      <w:proofErr w:type="spellStart"/>
      <w:r w:rsidRPr="001138B9">
        <w:rPr>
          <w:rFonts w:ascii="Times New Roman CYR" w:hAnsi="Times New Roman CYR" w:cs="Times New Roman CYR"/>
          <w:color w:val="000000"/>
          <w:sz w:val="28"/>
          <w:szCs w:val="28"/>
        </w:rPr>
        <w:t>Рженева</w:t>
      </w:r>
      <w:proofErr w:type="spellEnd"/>
    </w:p>
    <w:p w:rsidR="001138B9" w:rsidRDefault="001138B9" w:rsidP="001138B9">
      <w:pPr>
        <w:pStyle w:val="a3"/>
        <w:shd w:val="clear" w:color="auto" w:fill="FFFFFF"/>
        <w:spacing w:after="202" w:afterAutospacing="0"/>
        <w:jc w:val="both"/>
        <w:rPr>
          <w:rFonts w:ascii="Times New Roman CYR" w:hAnsi="Times New Roman CYR" w:cs="Times New Roman CYR"/>
          <w:color w:val="000000"/>
          <w:sz w:val="28"/>
          <w:szCs w:val="28"/>
        </w:rPr>
      </w:pPr>
    </w:p>
    <w:p w:rsidR="001138B9" w:rsidRDefault="001138B9" w:rsidP="003A3152">
      <w:pPr>
        <w:pStyle w:val="a3"/>
        <w:shd w:val="clear" w:color="auto" w:fill="FFFFFF"/>
        <w:spacing w:after="202" w:afterAutospacing="0"/>
        <w:rPr>
          <w:rFonts w:ascii="Times New Roman CYR" w:hAnsi="Times New Roman CYR" w:cs="Times New Roman CYR"/>
          <w:color w:val="000000"/>
          <w:sz w:val="28"/>
          <w:szCs w:val="28"/>
        </w:rPr>
      </w:pPr>
    </w:p>
    <w:p w:rsidR="001138B9" w:rsidRDefault="001138B9" w:rsidP="003A3152">
      <w:pPr>
        <w:pStyle w:val="a3"/>
        <w:shd w:val="clear" w:color="auto" w:fill="FFFFFF"/>
        <w:spacing w:after="202" w:afterAutospacing="0"/>
        <w:rPr>
          <w:rFonts w:ascii="Times New Roman CYR" w:hAnsi="Times New Roman CYR" w:cs="Times New Roman CYR"/>
          <w:color w:val="000000"/>
          <w:sz w:val="28"/>
          <w:szCs w:val="28"/>
        </w:rPr>
      </w:pPr>
    </w:p>
    <w:p w:rsidR="001138B9" w:rsidRDefault="001138B9" w:rsidP="003A3152">
      <w:pPr>
        <w:pStyle w:val="a3"/>
        <w:shd w:val="clear" w:color="auto" w:fill="FFFFFF"/>
        <w:spacing w:after="202" w:afterAutospacing="0"/>
        <w:rPr>
          <w:rFonts w:ascii="Times New Roman CYR" w:hAnsi="Times New Roman CYR" w:cs="Times New Roman CYR"/>
          <w:color w:val="000000"/>
          <w:sz w:val="28"/>
          <w:szCs w:val="28"/>
        </w:rPr>
      </w:pPr>
    </w:p>
    <w:p w:rsidR="001138B9" w:rsidRDefault="001138B9" w:rsidP="003A3152">
      <w:pPr>
        <w:pStyle w:val="a3"/>
        <w:shd w:val="clear" w:color="auto" w:fill="FFFFFF"/>
        <w:spacing w:after="202" w:afterAutospacing="0"/>
        <w:rPr>
          <w:rFonts w:ascii="Times New Roman CYR" w:hAnsi="Times New Roman CYR" w:cs="Times New Roman CYR"/>
          <w:color w:val="000000"/>
          <w:sz w:val="28"/>
          <w:szCs w:val="28"/>
        </w:rPr>
      </w:pPr>
    </w:p>
    <w:p w:rsidR="001138B9" w:rsidRDefault="001138B9" w:rsidP="003A3152">
      <w:pPr>
        <w:pStyle w:val="a3"/>
        <w:shd w:val="clear" w:color="auto" w:fill="FFFFFF"/>
        <w:spacing w:after="202" w:afterAutospacing="0"/>
        <w:rPr>
          <w:rFonts w:ascii="Times New Roman CYR" w:hAnsi="Times New Roman CYR" w:cs="Times New Roman CYR"/>
          <w:color w:val="000000"/>
          <w:sz w:val="28"/>
          <w:szCs w:val="28"/>
        </w:rPr>
      </w:pPr>
    </w:p>
    <w:p w:rsidR="001138B9" w:rsidRDefault="001138B9" w:rsidP="003A3152">
      <w:pPr>
        <w:pStyle w:val="a3"/>
        <w:shd w:val="clear" w:color="auto" w:fill="FFFFFF"/>
        <w:spacing w:after="202" w:afterAutospacing="0"/>
        <w:rPr>
          <w:rFonts w:ascii="Times New Roman CYR" w:hAnsi="Times New Roman CYR" w:cs="Times New Roman CYR"/>
          <w:color w:val="000000"/>
          <w:sz w:val="28"/>
          <w:szCs w:val="28"/>
        </w:rPr>
      </w:pPr>
    </w:p>
    <w:p w:rsidR="001138B9" w:rsidRDefault="001138B9" w:rsidP="003A3152">
      <w:pPr>
        <w:pStyle w:val="a3"/>
        <w:shd w:val="clear" w:color="auto" w:fill="FFFFFF"/>
        <w:spacing w:after="202" w:afterAutospacing="0"/>
        <w:rPr>
          <w:rFonts w:ascii="Times New Roman CYR" w:hAnsi="Times New Roman CYR" w:cs="Times New Roman CYR"/>
          <w:color w:val="000000"/>
          <w:sz w:val="28"/>
          <w:szCs w:val="28"/>
        </w:rPr>
      </w:pPr>
    </w:p>
    <w:p w:rsidR="001138B9" w:rsidRDefault="001138B9" w:rsidP="003A3152">
      <w:pPr>
        <w:pStyle w:val="a3"/>
        <w:shd w:val="clear" w:color="auto" w:fill="FFFFFF"/>
        <w:spacing w:after="202" w:afterAutospacing="0"/>
        <w:rPr>
          <w:rFonts w:ascii="Times New Roman CYR" w:hAnsi="Times New Roman CYR" w:cs="Times New Roman CYR"/>
          <w:color w:val="000000"/>
          <w:sz w:val="28"/>
          <w:szCs w:val="28"/>
        </w:rPr>
      </w:pPr>
    </w:p>
    <w:p w:rsidR="001138B9" w:rsidRDefault="001138B9" w:rsidP="003A3152">
      <w:pPr>
        <w:pStyle w:val="a3"/>
        <w:shd w:val="clear" w:color="auto" w:fill="FFFFFF"/>
        <w:spacing w:after="202" w:afterAutospacing="0"/>
        <w:rPr>
          <w:rFonts w:ascii="Times New Roman CYR" w:hAnsi="Times New Roman CYR" w:cs="Times New Roman CYR"/>
          <w:color w:val="000000"/>
          <w:sz w:val="28"/>
          <w:szCs w:val="28"/>
        </w:rPr>
      </w:pPr>
    </w:p>
    <w:p w:rsidR="001138B9" w:rsidRDefault="001138B9" w:rsidP="003A3152">
      <w:pPr>
        <w:pStyle w:val="a3"/>
        <w:shd w:val="clear" w:color="auto" w:fill="FFFFFF"/>
        <w:spacing w:after="202" w:afterAutospacing="0"/>
        <w:rPr>
          <w:rFonts w:ascii="Times New Roman CYR" w:hAnsi="Times New Roman CYR" w:cs="Times New Roman CYR"/>
          <w:color w:val="000000"/>
          <w:sz w:val="28"/>
          <w:szCs w:val="28"/>
        </w:rPr>
      </w:pPr>
    </w:p>
    <w:p w:rsidR="001138B9" w:rsidRDefault="001138B9" w:rsidP="003A3152">
      <w:pPr>
        <w:pStyle w:val="a3"/>
        <w:shd w:val="clear" w:color="auto" w:fill="FFFFFF"/>
        <w:spacing w:after="202" w:afterAutospacing="0"/>
        <w:rPr>
          <w:rFonts w:ascii="Times New Roman CYR" w:hAnsi="Times New Roman CYR" w:cs="Times New Roman CYR"/>
          <w:color w:val="000000"/>
          <w:sz w:val="28"/>
          <w:szCs w:val="28"/>
        </w:rPr>
      </w:pPr>
    </w:p>
    <w:p w:rsidR="001138B9" w:rsidRDefault="001138B9" w:rsidP="003A3152">
      <w:pPr>
        <w:pStyle w:val="a3"/>
        <w:shd w:val="clear" w:color="auto" w:fill="FFFFFF"/>
        <w:spacing w:after="202" w:afterAutospacing="0"/>
        <w:rPr>
          <w:rFonts w:ascii="Times New Roman CYR" w:hAnsi="Times New Roman CYR" w:cs="Times New Roman CYR"/>
          <w:color w:val="000000"/>
          <w:sz w:val="28"/>
          <w:szCs w:val="28"/>
        </w:rPr>
      </w:pPr>
    </w:p>
    <w:p w:rsidR="001138B9" w:rsidRDefault="001138B9" w:rsidP="003A3152">
      <w:pPr>
        <w:pStyle w:val="a3"/>
        <w:shd w:val="clear" w:color="auto" w:fill="FFFFFF"/>
        <w:spacing w:after="202" w:afterAutospacing="0"/>
        <w:rPr>
          <w:rFonts w:ascii="Times New Roman CYR" w:hAnsi="Times New Roman CYR" w:cs="Times New Roman CYR"/>
          <w:color w:val="000000"/>
          <w:sz w:val="28"/>
          <w:szCs w:val="28"/>
        </w:rPr>
      </w:pPr>
    </w:p>
    <w:p w:rsidR="001138B9" w:rsidRDefault="001138B9" w:rsidP="003A3152">
      <w:pPr>
        <w:pStyle w:val="a3"/>
        <w:shd w:val="clear" w:color="auto" w:fill="FFFFFF"/>
        <w:spacing w:after="202" w:afterAutospacing="0"/>
        <w:rPr>
          <w:rFonts w:ascii="Times New Roman CYR" w:hAnsi="Times New Roman CYR" w:cs="Times New Roman CYR"/>
          <w:color w:val="000000"/>
          <w:sz w:val="28"/>
          <w:szCs w:val="28"/>
        </w:rPr>
      </w:pPr>
    </w:p>
    <w:p w:rsidR="001138B9" w:rsidRDefault="001138B9" w:rsidP="003A3152">
      <w:pPr>
        <w:pStyle w:val="a3"/>
        <w:shd w:val="clear" w:color="auto" w:fill="FFFFFF"/>
        <w:spacing w:after="202" w:afterAutospacing="0"/>
        <w:rPr>
          <w:rFonts w:ascii="Times New Roman CYR" w:hAnsi="Times New Roman CYR" w:cs="Times New Roman CYR"/>
          <w:color w:val="000000"/>
          <w:sz w:val="28"/>
          <w:szCs w:val="28"/>
        </w:rPr>
      </w:pPr>
    </w:p>
    <w:p w:rsidR="001138B9" w:rsidRDefault="001138B9" w:rsidP="003A3152">
      <w:pPr>
        <w:pStyle w:val="a3"/>
        <w:shd w:val="clear" w:color="auto" w:fill="FFFFFF"/>
        <w:spacing w:after="202" w:afterAutospacing="0"/>
        <w:rPr>
          <w:rFonts w:ascii="Times New Roman CYR" w:hAnsi="Times New Roman CYR" w:cs="Times New Roman CYR"/>
          <w:color w:val="000000"/>
          <w:sz w:val="28"/>
          <w:szCs w:val="28"/>
        </w:rPr>
      </w:pPr>
    </w:p>
    <w:p w:rsidR="001138B9" w:rsidRDefault="001138B9" w:rsidP="003A3152">
      <w:pPr>
        <w:pStyle w:val="a3"/>
        <w:shd w:val="clear" w:color="auto" w:fill="FFFFFF"/>
        <w:spacing w:after="202" w:afterAutospacing="0"/>
        <w:rPr>
          <w:rFonts w:ascii="Times New Roman CYR" w:hAnsi="Times New Roman CYR" w:cs="Times New Roman CYR"/>
          <w:color w:val="000000"/>
          <w:sz w:val="28"/>
          <w:szCs w:val="28"/>
        </w:rPr>
      </w:pPr>
    </w:p>
    <w:p w:rsidR="001138B9" w:rsidRDefault="001138B9" w:rsidP="003A3152">
      <w:pPr>
        <w:pStyle w:val="a3"/>
        <w:shd w:val="clear" w:color="auto" w:fill="FFFFFF"/>
        <w:spacing w:after="202" w:afterAutospacing="0"/>
        <w:rPr>
          <w:rFonts w:ascii="Times New Roman CYR" w:hAnsi="Times New Roman CYR" w:cs="Times New Roman CYR"/>
          <w:color w:val="000000"/>
          <w:sz w:val="28"/>
          <w:szCs w:val="28"/>
        </w:rPr>
      </w:pPr>
    </w:p>
    <w:p w:rsidR="001138B9" w:rsidRPr="001138B9" w:rsidRDefault="001138B9" w:rsidP="003A3152">
      <w:pPr>
        <w:pStyle w:val="a3"/>
        <w:shd w:val="clear" w:color="auto" w:fill="FFFFFF"/>
        <w:spacing w:after="202" w:afterAutospacing="0"/>
        <w:rPr>
          <w:rFonts w:ascii="Times New Roman CYR" w:hAnsi="Times New Roman CYR" w:cs="Times New Roman CYR"/>
          <w:color w:val="000000"/>
          <w:sz w:val="28"/>
          <w:szCs w:val="28"/>
        </w:rPr>
      </w:pPr>
    </w:p>
    <w:p w:rsidR="00592196" w:rsidRPr="001138B9" w:rsidRDefault="00592196" w:rsidP="001138B9">
      <w:pPr>
        <w:pStyle w:val="a3"/>
        <w:shd w:val="clear" w:color="auto" w:fill="FFFFFF"/>
        <w:spacing w:before="0" w:beforeAutospacing="0" w:after="0" w:afterAutospacing="0"/>
        <w:jc w:val="right"/>
        <w:rPr>
          <w:rFonts w:ascii="Times New Roman CYR" w:hAnsi="Times New Roman CYR" w:cs="Times New Roman CYR"/>
          <w:color w:val="000000"/>
          <w:sz w:val="28"/>
          <w:szCs w:val="28"/>
        </w:rPr>
      </w:pPr>
      <w:r w:rsidRPr="001138B9">
        <w:rPr>
          <w:color w:val="000000"/>
          <w:sz w:val="28"/>
          <w:szCs w:val="28"/>
        </w:rPr>
        <w:t>Приложение №1 к Решению</w:t>
      </w:r>
      <w:r w:rsidRPr="001138B9">
        <w:rPr>
          <w:rStyle w:val="apple-converted-space"/>
          <w:color w:val="000000"/>
          <w:sz w:val="28"/>
          <w:szCs w:val="28"/>
        </w:rPr>
        <w:t> </w:t>
      </w:r>
      <w:r w:rsidRPr="001138B9">
        <w:rPr>
          <w:rFonts w:ascii="Times New Roman CYR" w:hAnsi="Times New Roman CYR" w:cs="Times New Roman CYR"/>
          <w:color w:val="000000"/>
          <w:sz w:val="28"/>
          <w:szCs w:val="28"/>
        </w:rPr>
        <w:t>Совета</w:t>
      </w:r>
    </w:p>
    <w:p w:rsidR="00592196" w:rsidRPr="001138B9" w:rsidRDefault="00592196" w:rsidP="001138B9">
      <w:pPr>
        <w:pStyle w:val="a3"/>
        <w:shd w:val="clear" w:color="auto" w:fill="FFFFFF"/>
        <w:spacing w:before="0" w:beforeAutospacing="0" w:after="0" w:afterAutospacing="0"/>
        <w:jc w:val="right"/>
        <w:rPr>
          <w:rFonts w:ascii="Times New Roman CYR" w:hAnsi="Times New Roman CYR" w:cs="Times New Roman CYR"/>
          <w:color w:val="000000"/>
          <w:sz w:val="28"/>
          <w:szCs w:val="28"/>
        </w:rPr>
      </w:pPr>
      <w:r w:rsidRPr="001138B9">
        <w:rPr>
          <w:rFonts w:ascii="Times New Roman CYR" w:hAnsi="Times New Roman CYR" w:cs="Times New Roman CYR"/>
          <w:color w:val="000000"/>
          <w:sz w:val="28"/>
          <w:szCs w:val="28"/>
        </w:rPr>
        <w:t xml:space="preserve"> сельского поселения «Среднеаргунское» </w:t>
      </w:r>
    </w:p>
    <w:p w:rsidR="00592196" w:rsidRPr="001138B9" w:rsidRDefault="00592196" w:rsidP="001138B9">
      <w:pPr>
        <w:pStyle w:val="a3"/>
        <w:shd w:val="clear" w:color="auto" w:fill="FFFFFF"/>
        <w:spacing w:before="0" w:beforeAutospacing="0" w:after="0" w:afterAutospacing="0"/>
        <w:ind w:left="4956"/>
        <w:rPr>
          <w:rFonts w:ascii="Times New Roman CYR" w:hAnsi="Times New Roman CYR" w:cs="Times New Roman CYR"/>
          <w:color w:val="000000"/>
          <w:sz w:val="28"/>
          <w:szCs w:val="28"/>
        </w:rPr>
      </w:pPr>
      <w:r w:rsidRPr="001138B9">
        <w:rPr>
          <w:rFonts w:ascii="Times New Roman CYR" w:hAnsi="Times New Roman CYR" w:cs="Times New Roman CYR"/>
          <w:color w:val="000000"/>
          <w:sz w:val="28"/>
          <w:szCs w:val="28"/>
        </w:rPr>
        <w:t xml:space="preserve">№ </w:t>
      </w:r>
      <w:r w:rsidR="001138B9" w:rsidRPr="001138B9">
        <w:rPr>
          <w:rFonts w:ascii="Times New Roman CYR" w:hAnsi="Times New Roman CYR" w:cs="Times New Roman CYR"/>
          <w:color w:val="000000"/>
          <w:sz w:val="28"/>
          <w:szCs w:val="28"/>
        </w:rPr>
        <w:t>41</w:t>
      </w:r>
      <w:r w:rsidRPr="001138B9">
        <w:rPr>
          <w:color w:val="000000"/>
          <w:sz w:val="28"/>
          <w:szCs w:val="28"/>
        </w:rPr>
        <w:t>от «</w:t>
      </w:r>
      <w:r w:rsidR="001138B9" w:rsidRPr="001138B9">
        <w:rPr>
          <w:color w:val="000000"/>
          <w:sz w:val="28"/>
          <w:szCs w:val="28"/>
        </w:rPr>
        <w:t>28</w:t>
      </w:r>
      <w:r w:rsidRPr="001138B9">
        <w:rPr>
          <w:color w:val="000000"/>
          <w:sz w:val="28"/>
          <w:szCs w:val="28"/>
        </w:rPr>
        <w:t>» ноября</w:t>
      </w:r>
      <w:r w:rsidR="001138B9">
        <w:rPr>
          <w:color w:val="000000"/>
          <w:sz w:val="28"/>
          <w:szCs w:val="28"/>
        </w:rPr>
        <w:t xml:space="preserve"> </w:t>
      </w:r>
      <w:smartTag w:uri="urn:schemas-microsoft-com:office:smarttags" w:element="metricconverter">
        <w:smartTagPr>
          <w:attr w:name="ProductID" w:val="2014 г"/>
        </w:smartTagPr>
        <w:r w:rsidRPr="001138B9">
          <w:rPr>
            <w:color w:val="000000"/>
            <w:sz w:val="28"/>
            <w:szCs w:val="28"/>
          </w:rPr>
          <w:t>2014 г</w:t>
        </w:r>
      </w:smartTag>
      <w:r w:rsidRPr="001138B9">
        <w:rPr>
          <w:color w:val="000000"/>
          <w:sz w:val="28"/>
          <w:szCs w:val="28"/>
        </w:rPr>
        <w:t>.</w:t>
      </w:r>
    </w:p>
    <w:p w:rsidR="00592196" w:rsidRDefault="00592196" w:rsidP="001138B9">
      <w:pPr>
        <w:pStyle w:val="a3"/>
        <w:shd w:val="clear" w:color="auto" w:fill="FFFFFF"/>
        <w:spacing w:before="0" w:beforeAutospacing="0" w:after="0" w:afterAutospacing="0"/>
        <w:rPr>
          <w:color w:val="000000"/>
        </w:rPr>
      </w:pPr>
    </w:p>
    <w:p w:rsidR="00592196" w:rsidRPr="001138B9" w:rsidRDefault="00592196" w:rsidP="00793CE9">
      <w:pPr>
        <w:pStyle w:val="a3"/>
        <w:shd w:val="clear" w:color="auto" w:fill="FFFFFF"/>
        <w:spacing w:after="144" w:afterAutospacing="0"/>
        <w:jc w:val="center"/>
        <w:rPr>
          <w:color w:val="000000"/>
          <w:sz w:val="28"/>
          <w:szCs w:val="28"/>
        </w:rPr>
      </w:pPr>
      <w:r w:rsidRPr="001138B9">
        <w:rPr>
          <w:b/>
          <w:bCs/>
          <w:color w:val="000000"/>
          <w:sz w:val="28"/>
          <w:szCs w:val="28"/>
        </w:rPr>
        <w:t>Положение о порядке управления, владения, пользования и распоряжения имуществом, находящимся в муниципальной собственности сельского поселения «Среднеаргунское» муниципального района «Город Краснокаменск и Краснокаменский район» Забайкальского края</w:t>
      </w:r>
    </w:p>
    <w:p w:rsidR="00592196" w:rsidRPr="001138B9" w:rsidRDefault="00592196" w:rsidP="00964EC6">
      <w:pPr>
        <w:pStyle w:val="a3"/>
        <w:shd w:val="clear" w:color="auto" w:fill="FFFFFF"/>
        <w:spacing w:after="144" w:afterAutospacing="0"/>
        <w:jc w:val="both"/>
        <w:rPr>
          <w:color w:val="000000"/>
          <w:sz w:val="28"/>
          <w:szCs w:val="28"/>
        </w:rPr>
      </w:pPr>
      <w:r w:rsidRPr="001138B9">
        <w:rPr>
          <w:b/>
          <w:bCs/>
          <w:color w:val="000000"/>
          <w:sz w:val="28"/>
          <w:szCs w:val="28"/>
        </w:rPr>
        <w:t>1. Общие положения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1.1. Положение о порядке управления и распоряжения имуществом, находящимся в муниципальной собственности сельского поселения</w:t>
      </w:r>
      <w:r w:rsidRPr="001138B9">
        <w:rPr>
          <w:rStyle w:val="apple-converted-space"/>
          <w:color w:val="000000"/>
          <w:sz w:val="28"/>
          <w:szCs w:val="28"/>
        </w:rPr>
        <w:t> </w:t>
      </w:r>
      <w:r w:rsidRPr="001138B9">
        <w:rPr>
          <w:bCs/>
          <w:color w:val="000000"/>
          <w:sz w:val="28"/>
          <w:szCs w:val="28"/>
        </w:rPr>
        <w:t>«Среднеаргунское»</w:t>
      </w:r>
      <w:r w:rsidRPr="001138B9">
        <w:rPr>
          <w:rStyle w:val="apple-converted-space"/>
          <w:b/>
          <w:bCs/>
          <w:color w:val="000000"/>
          <w:sz w:val="28"/>
          <w:szCs w:val="28"/>
        </w:rPr>
        <w:t> </w:t>
      </w:r>
      <w:r w:rsidRPr="001138B9">
        <w:rPr>
          <w:color w:val="000000"/>
          <w:sz w:val="28"/>
          <w:szCs w:val="28"/>
        </w:rPr>
        <w:t>(далее – Положение) регулирует отношения, возникшие в процессе управления и распоряжения имуществом, находящимся в муниципальной собственности сельского поселения</w:t>
      </w:r>
      <w:r w:rsidRPr="001138B9">
        <w:rPr>
          <w:rStyle w:val="apple-converted-space"/>
          <w:color w:val="000000"/>
          <w:sz w:val="28"/>
          <w:szCs w:val="28"/>
        </w:rPr>
        <w:t> </w:t>
      </w:r>
      <w:r w:rsidRPr="001138B9">
        <w:rPr>
          <w:bCs/>
          <w:color w:val="000000"/>
          <w:sz w:val="28"/>
          <w:szCs w:val="28"/>
        </w:rPr>
        <w:t>«Среднеаргунское»</w:t>
      </w:r>
      <w:r w:rsidRPr="001138B9">
        <w:rPr>
          <w:rStyle w:val="apple-converted-space"/>
          <w:b/>
          <w:bCs/>
          <w:color w:val="000000"/>
          <w:sz w:val="28"/>
          <w:szCs w:val="28"/>
        </w:rPr>
        <w:t> </w:t>
      </w:r>
      <w:r w:rsidRPr="001138B9">
        <w:rPr>
          <w:color w:val="000000"/>
          <w:sz w:val="28"/>
          <w:szCs w:val="28"/>
        </w:rPr>
        <w:t>(далее – поселение).</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xml:space="preserve">1.2. </w:t>
      </w:r>
      <w:proofErr w:type="gramStart"/>
      <w:r w:rsidRPr="001138B9">
        <w:rPr>
          <w:color w:val="000000"/>
          <w:sz w:val="28"/>
          <w:szCs w:val="28"/>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 октября </w:t>
      </w:r>
      <w:smartTag w:uri="urn:schemas-microsoft-com:office:smarttags" w:element="metricconverter">
        <w:smartTagPr>
          <w:attr w:name="ProductID" w:val="2006 г"/>
        </w:smartTagPr>
        <w:r w:rsidRPr="001138B9">
          <w:rPr>
            <w:color w:val="000000"/>
            <w:sz w:val="28"/>
            <w:szCs w:val="28"/>
          </w:rPr>
          <w:t>2003 г</w:t>
        </w:r>
      </w:smartTag>
      <w:r w:rsidRPr="001138B9">
        <w:rPr>
          <w:color w:val="000000"/>
          <w:sz w:val="28"/>
          <w:szCs w:val="28"/>
        </w:rPr>
        <w:t xml:space="preserve">. №131-ФЗ «Об общих принципах организации местного самоуправления в Российской Федерации», Федеральным законом от 21 декабря </w:t>
      </w:r>
      <w:smartTag w:uri="urn:schemas-microsoft-com:office:smarttags" w:element="metricconverter">
        <w:smartTagPr>
          <w:attr w:name="ProductID" w:val="2006 г"/>
        </w:smartTagPr>
        <w:r w:rsidRPr="001138B9">
          <w:rPr>
            <w:color w:val="000000"/>
            <w:sz w:val="28"/>
            <w:szCs w:val="28"/>
          </w:rPr>
          <w:t>2001 г</w:t>
        </w:r>
      </w:smartTag>
      <w:r w:rsidRPr="001138B9">
        <w:rPr>
          <w:color w:val="000000"/>
          <w:sz w:val="28"/>
          <w:szCs w:val="28"/>
        </w:rPr>
        <w:t xml:space="preserve">. №178-ФЗ «О приватизации государственного и муниципального имущества», Федеральным законом от 14 ноября </w:t>
      </w:r>
      <w:smartTag w:uri="urn:schemas-microsoft-com:office:smarttags" w:element="metricconverter">
        <w:smartTagPr>
          <w:attr w:name="ProductID" w:val="2006 г"/>
        </w:smartTagPr>
        <w:r w:rsidRPr="001138B9">
          <w:rPr>
            <w:color w:val="000000"/>
            <w:sz w:val="28"/>
            <w:szCs w:val="28"/>
          </w:rPr>
          <w:t>2002 г</w:t>
        </w:r>
      </w:smartTag>
      <w:r w:rsidRPr="001138B9">
        <w:rPr>
          <w:color w:val="000000"/>
          <w:sz w:val="28"/>
          <w:szCs w:val="28"/>
        </w:rPr>
        <w:t>. №161-ФЗ «О государственных и муниципальных унитарных предприятиях», Федеральным законом</w:t>
      </w:r>
      <w:proofErr w:type="gramEnd"/>
      <w:r w:rsidRPr="001138B9">
        <w:rPr>
          <w:color w:val="000000"/>
          <w:sz w:val="28"/>
          <w:szCs w:val="28"/>
        </w:rPr>
        <w:t xml:space="preserve"> </w:t>
      </w:r>
      <w:proofErr w:type="gramStart"/>
      <w:r w:rsidRPr="001138B9">
        <w:rPr>
          <w:color w:val="000000"/>
          <w:sz w:val="28"/>
          <w:szCs w:val="28"/>
        </w:rPr>
        <w:t xml:space="preserve">от 26 июля </w:t>
      </w:r>
      <w:smartTag w:uri="urn:schemas-microsoft-com:office:smarttags" w:element="metricconverter">
        <w:smartTagPr>
          <w:attr w:name="ProductID" w:val="2006 г"/>
        </w:smartTagPr>
        <w:r w:rsidRPr="001138B9">
          <w:rPr>
            <w:color w:val="000000"/>
            <w:sz w:val="28"/>
            <w:szCs w:val="28"/>
          </w:rPr>
          <w:t>2006 г</w:t>
        </w:r>
      </w:smartTag>
      <w:r w:rsidRPr="001138B9">
        <w:rPr>
          <w:color w:val="000000"/>
          <w:sz w:val="28"/>
          <w:szCs w:val="28"/>
        </w:rPr>
        <w:t xml:space="preserve">. №135-ФЗ «О защите конкуренции», Приказом Федеральной антимонопольной службы от 10 февраля </w:t>
      </w:r>
      <w:smartTag w:uri="urn:schemas-microsoft-com:office:smarttags" w:element="metricconverter">
        <w:smartTagPr>
          <w:attr w:name="ProductID" w:val="2006 г"/>
        </w:smartTagPr>
        <w:r w:rsidRPr="001138B9">
          <w:rPr>
            <w:color w:val="000000"/>
            <w:sz w:val="28"/>
            <w:szCs w:val="28"/>
          </w:rPr>
          <w:t>2010 г</w:t>
        </w:r>
      </w:smartTag>
      <w:r w:rsidRPr="001138B9">
        <w:rPr>
          <w:color w:val="000000"/>
          <w:sz w:val="28"/>
          <w:szCs w:val="28"/>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rsidRPr="001138B9">
        <w:rPr>
          <w:color w:val="000000"/>
          <w:sz w:val="28"/>
          <w:szCs w:val="28"/>
        </w:rPr>
        <w:t xml:space="preserve"> указанных договоров может осуществляться путем проведения торгов в форме конкурса», Уставом сельского поселения, муниципальными правовыми актами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1.3. Основной целью управления и распоряжения имуществом, находящимся в муниципальной собственности поселения, является обеспечение эффективного использования муниципального имущества, его сохранности и воспроизводства, увеличение на этой основе доходов бюджета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1.4. Обеспечение эффективного использования муниципального имущества, его сохранности и воспроизводства, увеличение на этой основе доходов бюджета поселения предполагает ряд задач:</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lastRenderedPageBreak/>
        <w:t>- эффективное взаимодействие органов местного самоуправления поселения с физическими и юридическими лицами, органами государственной власти Российской Федерации, Забайкальского края, органами местного самоуправления иных муниципальных образований;</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обеспечение учета имущества, находящегося в муниципальной собственности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разграничение функций и полномочий в сфере управления и распоряжения имуществом, находящимся в муниципальной собственности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xml:space="preserve">- организация </w:t>
      </w:r>
      <w:proofErr w:type="gramStart"/>
      <w:r w:rsidRPr="001138B9">
        <w:rPr>
          <w:color w:val="000000"/>
          <w:sz w:val="28"/>
          <w:szCs w:val="28"/>
        </w:rPr>
        <w:t>контроля за</w:t>
      </w:r>
      <w:proofErr w:type="gramEnd"/>
      <w:r w:rsidRPr="001138B9">
        <w:rPr>
          <w:color w:val="000000"/>
          <w:sz w:val="28"/>
          <w:szCs w:val="28"/>
        </w:rPr>
        <w:t xml:space="preserve"> использованием по назначению и сохранностью имущества, находящегося в муниципальной собственности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1.5. Основные понятия, используемые в настоящем Положении: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муниципальная собственность – имущество, принадлежащее на праве собственности поселению;</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имущество, находящееся в муниципальной собственности поселения – закрепленное за муниципальными предприятиями и учреждениями поселения во владение, пользование и распоряжение в соответствии с Гражданским кодексом Российской Федерации, а также находящееся в муниципальной казне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управление имуществом, находящимся в муниципальной собственности поселения, включает в себя организационный процесс администрации поселения по вопросам приобретения, отчуждения, преобразования и использования имущества, находящегося в собственности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распоряжение имуществом, находящимся в муниципальной собственности поселения – это действия по определению юридической судьбы имущества, находящегося в собственности поселения, путем изменения его принадлежности, в том числе передача его третьим лицам в собственность, на ином вещном праве, аренду, безвозмездное пользование, доверительное управление, залог.</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1.6. От имени сельского поселения</w:t>
      </w:r>
      <w:r w:rsidRPr="001138B9">
        <w:rPr>
          <w:rStyle w:val="apple-converted-space"/>
          <w:color w:val="000000"/>
          <w:sz w:val="28"/>
          <w:szCs w:val="28"/>
        </w:rPr>
        <w:t> </w:t>
      </w:r>
      <w:r w:rsidRPr="001138B9">
        <w:rPr>
          <w:color w:val="000000"/>
          <w:sz w:val="28"/>
          <w:szCs w:val="28"/>
        </w:rPr>
        <w:t>«</w:t>
      </w:r>
      <w:r w:rsidR="001138B9">
        <w:rPr>
          <w:color w:val="000000"/>
          <w:sz w:val="28"/>
          <w:szCs w:val="28"/>
        </w:rPr>
        <w:t>Среднеаргун</w:t>
      </w:r>
      <w:r w:rsidRPr="001138B9">
        <w:rPr>
          <w:color w:val="000000"/>
          <w:sz w:val="28"/>
          <w:szCs w:val="28"/>
        </w:rPr>
        <w:t>ское»</w:t>
      </w:r>
      <w:r w:rsidRPr="001138B9">
        <w:rPr>
          <w:rStyle w:val="apple-converted-space"/>
          <w:color w:val="000000"/>
          <w:sz w:val="28"/>
          <w:szCs w:val="28"/>
        </w:rPr>
        <w:t> </w:t>
      </w:r>
      <w:r w:rsidRPr="001138B9">
        <w:rPr>
          <w:color w:val="000000"/>
          <w:sz w:val="28"/>
          <w:szCs w:val="28"/>
        </w:rPr>
        <w:t>полномочия по управлению и распоряжению муниципальным имуществом осуществляет администрация сельского поселения</w:t>
      </w:r>
      <w:r w:rsidRPr="001138B9">
        <w:rPr>
          <w:rStyle w:val="apple-converted-space"/>
          <w:color w:val="000000"/>
          <w:sz w:val="28"/>
          <w:szCs w:val="28"/>
        </w:rPr>
        <w:t> </w:t>
      </w:r>
      <w:r w:rsidRPr="001138B9">
        <w:rPr>
          <w:color w:val="000000"/>
          <w:sz w:val="28"/>
          <w:szCs w:val="28"/>
        </w:rPr>
        <w:t>«</w:t>
      </w:r>
      <w:r w:rsidR="001138B9">
        <w:rPr>
          <w:color w:val="000000"/>
          <w:sz w:val="28"/>
          <w:szCs w:val="28"/>
        </w:rPr>
        <w:t>Среднеаргун</w:t>
      </w:r>
      <w:r w:rsidRPr="001138B9">
        <w:rPr>
          <w:color w:val="000000"/>
          <w:sz w:val="28"/>
          <w:szCs w:val="28"/>
        </w:rPr>
        <w:t>ское»</w:t>
      </w:r>
      <w:r w:rsidRPr="001138B9">
        <w:rPr>
          <w:rStyle w:val="apple-converted-space"/>
          <w:color w:val="000000"/>
          <w:sz w:val="28"/>
          <w:szCs w:val="28"/>
        </w:rPr>
        <w:t> </w:t>
      </w:r>
      <w:r w:rsidRPr="001138B9">
        <w:rPr>
          <w:color w:val="000000"/>
          <w:sz w:val="28"/>
          <w:szCs w:val="28"/>
        </w:rPr>
        <w:t>(далее – администрация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xml:space="preserve">1.7. Имущество может быть приобретено в муниципальную собственность за счет средств местного бюджета поселения, средств муниципальных унитарных предприятий, муниципальных учреждений, дотаций из бюджетов других уровней, в соответствии с договорами купли-продажи, мены, </w:t>
      </w:r>
      <w:r w:rsidRPr="001138B9">
        <w:rPr>
          <w:color w:val="000000"/>
          <w:sz w:val="28"/>
          <w:szCs w:val="28"/>
        </w:rPr>
        <w:lastRenderedPageBreak/>
        <w:t>принятия бесхозяйного имущества, дарения и по иным основаниям, предусмотренным действующим законодательством.</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1.8. Имущество, находящееся в муниципальной собственности поселения, может быть передано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отчуждено, с муниципальным имуществом могут быть совершены иные сделки в соответствии с федеральными законами.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1.9.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бюджета поселения, жилым фондом, а также ценными бумагами, за исключением акций акционерных обществ.</w:t>
      </w:r>
    </w:p>
    <w:p w:rsidR="00592196" w:rsidRPr="001138B9" w:rsidRDefault="00592196" w:rsidP="00964EC6">
      <w:pPr>
        <w:pStyle w:val="a3"/>
        <w:shd w:val="clear" w:color="auto" w:fill="FFFFFF"/>
        <w:spacing w:after="144" w:afterAutospacing="0"/>
        <w:jc w:val="both"/>
        <w:rPr>
          <w:color w:val="000000"/>
          <w:sz w:val="28"/>
          <w:szCs w:val="28"/>
        </w:rPr>
      </w:pPr>
      <w:r w:rsidRPr="001138B9">
        <w:rPr>
          <w:b/>
          <w:bCs/>
          <w:color w:val="000000"/>
          <w:sz w:val="28"/>
          <w:szCs w:val="28"/>
        </w:rPr>
        <w:t>2. Состав муниципальной собственности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2.1. В собственности поселения может находиться: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xml:space="preserve">1) имущество, указанное в части 2 статьи 50 Федерального закона от 06 октября </w:t>
      </w:r>
      <w:smartTag w:uri="urn:schemas-microsoft-com:office:smarttags" w:element="metricconverter">
        <w:smartTagPr>
          <w:attr w:name="ProductID" w:val="2006 г"/>
        </w:smartTagPr>
        <w:r w:rsidRPr="001138B9">
          <w:rPr>
            <w:color w:val="000000"/>
            <w:sz w:val="28"/>
            <w:szCs w:val="28"/>
          </w:rPr>
          <w:t>2003 г</w:t>
        </w:r>
      </w:smartTag>
      <w:r w:rsidRPr="001138B9">
        <w:rPr>
          <w:color w:val="000000"/>
          <w:sz w:val="28"/>
          <w:szCs w:val="28"/>
        </w:rPr>
        <w:t>. №131-ФЗ «Об общих принципах организации местного самоуправления в Российской Федерации»;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администрации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2.2. В случаях возникновения у поселения права собственности на имущество, не соответствующее требованиям пункта 2.1. настоящего раздела,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lastRenderedPageBreak/>
        <w:t>2.3. В собственности поселения может находиться иное имущество, необходимое для осуществления полномочий по решению вопросов местного значения поселения, в соответствии с федеральными законами, законами Забайкальского края, иными муниципальными правовыми актами.</w:t>
      </w:r>
    </w:p>
    <w:p w:rsidR="00592196" w:rsidRPr="001138B9" w:rsidRDefault="00592196" w:rsidP="00964EC6">
      <w:pPr>
        <w:pStyle w:val="a3"/>
        <w:shd w:val="clear" w:color="auto" w:fill="FFFFFF"/>
        <w:spacing w:after="144" w:afterAutospacing="0"/>
        <w:jc w:val="both"/>
        <w:rPr>
          <w:color w:val="000000"/>
          <w:sz w:val="28"/>
          <w:szCs w:val="28"/>
        </w:rPr>
      </w:pPr>
      <w:r w:rsidRPr="001138B9">
        <w:rPr>
          <w:b/>
          <w:bCs/>
          <w:color w:val="000000"/>
          <w:sz w:val="28"/>
          <w:szCs w:val="28"/>
        </w:rPr>
        <w:t>3. Полномочия органов местного самоуправления по управлению и распоряжению имуществом, находящимся в муниципальной собственности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3.1. Полномочия Совета сельского поселения</w:t>
      </w:r>
      <w:proofErr w:type="gramStart"/>
      <w:r w:rsidRPr="001138B9">
        <w:rPr>
          <w:color w:val="000000"/>
          <w:sz w:val="28"/>
          <w:szCs w:val="28"/>
        </w:rPr>
        <w:t xml:space="preserve"> :</w:t>
      </w:r>
      <w:proofErr w:type="gramEnd"/>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3.1. 1. Определение порядка управления и распоряжения имуществом, находящимся в муниципальной собственности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3.1. 2. Утверждение прогнозного плана приватизации имущества, находящегося в муниципальной собственности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3.1. 3. Утверждение порядка формирования и ведения реестра муниципальной собственности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xml:space="preserve">3.1. 4. Осуществление </w:t>
      </w:r>
      <w:proofErr w:type="gramStart"/>
      <w:r w:rsidRPr="001138B9">
        <w:rPr>
          <w:color w:val="000000"/>
          <w:sz w:val="28"/>
          <w:szCs w:val="28"/>
        </w:rPr>
        <w:t>контроля за</w:t>
      </w:r>
      <w:proofErr w:type="gramEnd"/>
      <w:r w:rsidRPr="001138B9">
        <w:rPr>
          <w:color w:val="000000"/>
          <w:sz w:val="28"/>
          <w:szCs w:val="28"/>
        </w:rPr>
        <w:t xml:space="preserve"> исполнением принятых им нормативных актов по вопросам управления и распоряжения муниципальной собственностью посредством заслушивания отчетов главы администрации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3.1. 5. Согласие о принятии в муниципальную собственность поселения имущества из федеральной собственности, собственности Забайкальского края, из собственности иных муниципальных образований.</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3.1. 6. Утверждение перечня объектов имущества, находящегося в муниципальной собственности поселения, предлагаемых к передаче в федеральную собственность, государственную собственность Забайкальского края, собственность иных муниципальных образований.</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3.1. 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поселения, выполнение работ, за исключением случаев, предусмотренных федеральными законами.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3.1. 8. Определение порядка сдачи в аренду и приватизации муниципального имущества в соответствии с федеральным законодательством;</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3.1. 9. Установление порядка принятия решений об учреждении хозяйственных обществ, в том числе межмуниципальных, некоммерческих организаций в форме автономных некоммерческих организаций и фондов;</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lastRenderedPageBreak/>
        <w:t>3.1. 10. Осуществление иных полномочий в сфере управления и распоряжения муниципальным имуществом в соответствии с действующим законодательством.</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3.2. Полномочия администрации сельского поселения</w:t>
      </w:r>
      <w:r w:rsidR="00432297">
        <w:rPr>
          <w:color w:val="000000"/>
          <w:sz w:val="28"/>
          <w:szCs w:val="28"/>
        </w:rPr>
        <w:t xml:space="preserve"> «Среднеаргунское»</w:t>
      </w:r>
      <w:r w:rsidRPr="001138B9">
        <w:rPr>
          <w:color w:val="000000"/>
          <w:sz w:val="28"/>
          <w:szCs w:val="28"/>
        </w:rPr>
        <w:t>:</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3.2. 1. Осуществление управления и распоряжения муниципальной собственностью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3.2. 2. Принятие решения о внесении или исключении из реестра объектов муниципальной собственности, находящихся в собственности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3.2. 3. Ведение реестра муниципальной собственности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3.2. 4. Принятие решений о зачислении в муниципальную собственность поселения имущества из федеральной собственности, государственной собственности Забайкальского края, собственности других муниципальных образований.</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3.2. 5. Принятие решения о создании, реорганизации и ликвидации муниципальных учреждений.</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3.2. 6. Установление порядка создания, реорганизации, изменения типа и ликвидации муниципальных учреждений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3.2. 7. Утверждение уставов муниципальных предприятий или муниципальных учреждений, а также внесение в них изменений.</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3.2. 8. Принятие решений в соответствии с действующим законодательством о передаче имущества, находящегося в муниципальной собственности поселения, в федеральную собственность, государственную собственность Забайкальского края, собственность других муниципальных образований.</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xml:space="preserve">3.2. 9. Разработка прогнозного плана приватизации имущества, находящегося в муниципальной собственности поселения, а также проектов других муниципальных правовых актов по управлению и распоряжению имуществом, находящимся в муниципальной собственности поселения, обеспечение </w:t>
      </w:r>
      <w:proofErr w:type="gramStart"/>
      <w:r w:rsidRPr="001138B9">
        <w:rPr>
          <w:color w:val="000000"/>
          <w:sz w:val="28"/>
          <w:szCs w:val="28"/>
        </w:rPr>
        <w:t>контроля за</w:t>
      </w:r>
      <w:proofErr w:type="gramEnd"/>
      <w:r w:rsidRPr="001138B9">
        <w:rPr>
          <w:color w:val="000000"/>
          <w:sz w:val="28"/>
          <w:szCs w:val="28"/>
        </w:rPr>
        <w:t xml:space="preserve"> их исполнением.</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3.2. 10. Представление интересов поселения по вопросам государственной регистрации прав на муниципальное имущество и сделок с ним в органах государственной регистрации, осуществляющих регистрацию прав на недвижимое имущество и сделок с ним.</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xml:space="preserve">3.2. 11. Осуществление функций по передаче муниципального имущества во временное или в постоянное пользование физическим и юридическим лицам, </w:t>
      </w:r>
      <w:r w:rsidRPr="001138B9">
        <w:rPr>
          <w:color w:val="000000"/>
          <w:sz w:val="28"/>
          <w:szCs w:val="28"/>
        </w:rPr>
        <w:lastRenderedPageBreak/>
        <w:t>органам федеральной власти, органам государственной власти Забайкальского края, органам местного самоуправления иных муниципальных образований, отчуждению, совершению иных сделок в соответствии с федеральными законами;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3.2. 12. Осуществление иных полномочий в сфере управления и распоряжения муниципальной собственностью поселения, отнесенных к компетенции администрации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b/>
          <w:bCs/>
          <w:color w:val="000000"/>
          <w:sz w:val="28"/>
          <w:szCs w:val="28"/>
        </w:rPr>
        <w:t>4. Формы управления и распоряжения имуществом, находящимся в муниципальной собственности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Управление и распоряжение имуществом, находящимся в муниципальной собственности поселения включает следующие формы:</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4.1. Приобретение имущества в интересах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4.1. 1. Приобретение имущества в муниципальную собственность поселения в соответствии с договорами купли-продажи.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4.1. 2. Закрепление имущества в муниципальной собственности поселения при передаче объектов (имущества) из федеральной собственности, краевой собственности и собственности иных муниципальных образований.</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4.1. 3. Принятие в муниципальную собственность поселения бесхозяйного имущества.</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4.1. 4. Приобретение имущества в интересах поселения по иным основаниям, предусмотренным действующим законодательством.</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4.2. Передача имущества, находящегося в муниципальной собственности поселения, в хозяйственное ведение муниципальных унитарных предприятий.</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4.3. Передача имущества, находящегося в муниципальной собственности поселения, в оперативное управление муниципальных учреждений.</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4.4. Закрепление имущества, не переданного в хозяйственное ведение и оперативное управление, в муниципальной казне.</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4.5. Заключение договоров, предусматривающих переход прав владения и (или) пользования в отношении муниципального имущества поселения, по результатам проведения конкурсов или аукционов.</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4.5. 1. Передача имущества, находящегося в муниципальной собственности поселения, в аренду.</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lastRenderedPageBreak/>
        <w:t>4.5. 2. Передача имущества, находящегося в муниципальной собственности поселения, во временное или постоянное безвозмездное пользование.</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4.5. 3. Передача имущества, находящегося в муниципальной собственности поселения, в доверительное управление.</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4.5. 4. Иные сделки, предусмотренные действующим законодательством.</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4.6. Передача имущества, находящегося в муниципальной собственности поселения, в залог.</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4.7. Внесение вкладов в уставные (складочные) капиталы хозяйственных обществ и товариществ, некоммерческих организаций и фондов.</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4.8. Передача имущества, находящегося в муниципальной собственности поселения, на ответственное хранение.</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4.9. Передача имущества, находящегося в муниципальной собственности, в собственность иных лиц.</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4.9. 1. Приватизация (продажа) муниципального имущества.</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4.9. 2. Передача имущества (объектов) из муниципальной собственности в федеральную собственность, краевую собственность и собственность иных муниципальных образований.</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4.8. 3. Передача имущества, находящегося в муниципальной собственности поселения, в собственность иных лиц по иным основаниям, предусмотренным действующим законодательством.</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4.10. Иные функции в соответствии с законодательством.</w:t>
      </w:r>
    </w:p>
    <w:p w:rsidR="00592196" w:rsidRPr="001138B9" w:rsidRDefault="00592196" w:rsidP="00964EC6">
      <w:pPr>
        <w:pStyle w:val="a3"/>
        <w:shd w:val="clear" w:color="auto" w:fill="FFFFFF"/>
        <w:spacing w:after="144" w:afterAutospacing="0"/>
        <w:jc w:val="both"/>
        <w:rPr>
          <w:color w:val="000000"/>
          <w:sz w:val="28"/>
          <w:szCs w:val="28"/>
        </w:rPr>
      </w:pPr>
      <w:r w:rsidRPr="001138B9">
        <w:rPr>
          <w:b/>
          <w:bCs/>
          <w:color w:val="000000"/>
          <w:sz w:val="28"/>
          <w:szCs w:val="28"/>
        </w:rPr>
        <w:t>5. Приобретение имущества в интересах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5.1. Приобретение имущества в муниципальную собственность поселения в соответствии с договорами купли-продажи за счет средств местного бюджета, средств муниципальных унитарных предприятий, муниципальных учреждений, дотаций из бюджетов других уровней.</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5.2. Закрепление имущества в муниципальной собственности поселения при передаче объектов (имущества) из федеральной собственности, краевой собственности и собственности иных муниципальных образований.</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Передача объектов (имущества) в муниципальную собственность регулируется законодательством Российской Федерации и Забайкальского края.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lastRenderedPageBreak/>
        <w:t>5.3. Принятие в муниципальную собственность поселения бесхозяйного имущества.</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В муниципальную собственность поселения может быть принято бесхозяйное недвижимое имущество, находящееся на территории поселения, по решению суда.</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Бесхозяйное недвижимое имущество подлежит постановке на учет в органах государственной регистрации, осуществляющих регистрацию прав на недвижимое имущество и сделок с ним.</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5.4. Приобретение имущества в интересах поселения по иным основаниям, предусмотренным действующим законодательством.</w:t>
      </w:r>
    </w:p>
    <w:p w:rsidR="00592196" w:rsidRPr="001138B9" w:rsidRDefault="00592196" w:rsidP="00964EC6">
      <w:pPr>
        <w:pStyle w:val="a3"/>
        <w:shd w:val="clear" w:color="auto" w:fill="FFFFFF"/>
        <w:spacing w:after="144" w:afterAutospacing="0"/>
        <w:jc w:val="both"/>
        <w:rPr>
          <w:color w:val="000000"/>
          <w:sz w:val="28"/>
          <w:szCs w:val="28"/>
        </w:rPr>
      </w:pPr>
      <w:r w:rsidRPr="001138B9">
        <w:rPr>
          <w:b/>
          <w:bCs/>
          <w:color w:val="000000"/>
          <w:sz w:val="28"/>
          <w:szCs w:val="28"/>
        </w:rPr>
        <w:t>6. Передача имущества, находящегося в муниципальной собственности поселения, в хозяйственное ведение муниципальных унитарных предприятий</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6.1. Муниципальное имущество поселения на праве хозяйственного ведения закрепляется за муниципальными унитарными предприятиями.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6.2. Передача имущества, находящегося в муниципальной собственности поселения, в хозяйственное ведение осуществляется путем составления договора о порядке использования закрепленного муниципального имущества и условиях его изъятия, на основании постановления главы администрации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Изменения в составе имущества действующих предприятий в результате его приобретения, создания, списания, передачи и т. д. оформляются в виде дополнений и изменений в договор о порядке использования закрепленного муниципального имущества, на основании постановления администрации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6.3. Муниципальное унитарное предприятие владеет, пользуется и распоряжается закрепленным за ним на праве хозяйственного ведения имуществом в пределах, определяемых в соответствии с Гражданским кодексом Российской Федерации.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6.4.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lastRenderedPageBreak/>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xml:space="preserve">6.5. Администрация сельского поселения осуществляет </w:t>
      </w:r>
      <w:proofErr w:type="gramStart"/>
      <w:r w:rsidRPr="001138B9">
        <w:rPr>
          <w:color w:val="000000"/>
          <w:sz w:val="28"/>
          <w:szCs w:val="28"/>
        </w:rPr>
        <w:t>контроль за</w:t>
      </w:r>
      <w:proofErr w:type="gramEnd"/>
      <w:r w:rsidRPr="001138B9">
        <w:rPr>
          <w:color w:val="000000"/>
          <w:sz w:val="28"/>
          <w:szCs w:val="28"/>
        </w:rPr>
        <w:t xml:space="preserve"> использованием по назначению и сохранностью принадлежащего предприятию на праве хозяйственного ведения имущества.</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Администрация сельского поселения имеет право на получение части прибыли от использования имущества, находящегося в хозяйственном ведении предприятия.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6.6. Администрация сельского поселения вправе изымать у казенного предприятия излишнее, неиспользуемое или используемое не по назначению имущество.</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6.7. Администрация сельского поселения вправе истребовать имущество, закрепленное на праве хозяйственного ведения за унитарным предприятием, из чужого незаконного владения.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6.8. Право хозяйственного ведения на имущество прекращается по основаниям и в порядке, предусмотренном законодательством Российской Федерации, а также в случаях правомерного изъятия имущества у учреждения в соответствии с постановлением администрации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b/>
          <w:bCs/>
          <w:color w:val="000000"/>
          <w:sz w:val="28"/>
          <w:szCs w:val="28"/>
        </w:rPr>
        <w:t>7. Передача имущества, находящегося в муниципальной собственности поселения, в оперативное управление муниципальных учреждений</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7.1. На праве оперативного управления муниципальное имущество закрепляется за муниципальными учреждениями (казенными, бюджетными, автономными).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7.2. Передача имущества, находящегося в муниципальной собственности поселения, в оперативное управление осуществляется путем составления договора о порядке использования закрепленного муниципального имущества и условиях его изъятия, на основании постановления главы администрации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Изменения в составе имущества действующих учреждений в результате его приобретения, создания, списания передачи и т. д. оформляются в виде дополнений и изменений в договор о порядке использования закрепленного муниципального имущества и условиях его изъятия, на основании постановления администрации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lastRenderedPageBreak/>
        <w:t>7.3. Муниципальные учреждения владеют, пользуются и распоряжаются закрепленным за ними на праве оперативного управления имуществом в соответствии с целями своей деятельности, назначением этого имущества, в пределах, установленных законодательством и иными правовыми актами.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7.4. Муниципальные учреждения распоряжаются этим имуществом с согласия администрации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7.5. Изъятие излишнего, неиспользуемого либо используемого не по назначению муниципального имущества, закрепленного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производится на основании постановления администрации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7.6. Право оперативного управления на имущество прекращается по основаниям и в порядке, предусмотренном законодательством Российской Федерации, в соответствии с постановлением администрации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b/>
          <w:bCs/>
          <w:color w:val="000000"/>
          <w:sz w:val="28"/>
          <w:szCs w:val="28"/>
        </w:rPr>
        <w:t>8. Закрепление имущества, не переданного в хозяйственное ведение или оперативное управление предприятий и учреждений, в муниципальной казне</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8.1. Средства бюджета поселения, а также имущество, не закрепленное за организациями на праве хозяйственного ведения или оперативного управления, состоит в муниципальной казне.</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8.2. Обособление муниципального имущества в муниципальной казне осуществляется на основании постановления администрации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xml:space="preserve">8.3. </w:t>
      </w:r>
      <w:proofErr w:type="gramStart"/>
      <w:r w:rsidRPr="001138B9">
        <w:rPr>
          <w:color w:val="000000"/>
          <w:sz w:val="28"/>
          <w:szCs w:val="28"/>
        </w:rPr>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муниципальными правовыми актами.</w:t>
      </w:r>
      <w:proofErr w:type="gramEnd"/>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xml:space="preserve">8.4. Исключение имущества из муниципальной казны осуществляется на основании постановления администрации поселения при закреплении данного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w:t>
      </w:r>
      <w:r w:rsidRPr="001138B9">
        <w:rPr>
          <w:color w:val="000000"/>
          <w:sz w:val="28"/>
          <w:szCs w:val="28"/>
        </w:rPr>
        <w:lastRenderedPageBreak/>
        <w:t>собственность иных муниципальных образований, а также иных основаниях, установленных законодательством Российской Федерации.</w:t>
      </w:r>
    </w:p>
    <w:p w:rsidR="00592196" w:rsidRPr="001138B9" w:rsidRDefault="00592196" w:rsidP="00964EC6">
      <w:pPr>
        <w:pStyle w:val="a3"/>
        <w:shd w:val="clear" w:color="auto" w:fill="FFFFFF"/>
        <w:spacing w:after="144" w:afterAutospacing="0"/>
        <w:jc w:val="both"/>
        <w:rPr>
          <w:color w:val="000000"/>
          <w:sz w:val="28"/>
          <w:szCs w:val="28"/>
        </w:rPr>
      </w:pPr>
      <w:r w:rsidRPr="001138B9">
        <w:rPr>
          <w:b/>
          <w:bCs/>
          <w:color w:val="000000"/>
          <w:sz w:val="28"/>
          <w:szCs w:val="28"/>
        </w:rPr>
        <w:t>9. Заключение договоров, предусматривающих переход прав владения и (или) пользования в отношении имущества, находящегося в муниципальной собственности поселения, по результатам проведения конкурсов или аукционов</w:t>
      </w:r>
    </w:p>
    <w:p w:rsidR="00592196" w:rsidRPr="001138B9" w:rsidRDefault="00592196" w:rsidP="00964EC6">
      <w:pPr>
        <w:pStyle w:val="a3"/>
        <w:shd w:val="clear" w:color="auto" w:fill="FFFFFF"/>
        <w:spacing w:after="144" w:afterAutospacing="0"/>
        <w:jc w:val="both"/>
        <w:rPr>
          <w:color w:val="000000"/>
          <w:sz w:val="28"/>
          <w:szCs w:val="28"/>
        </w:rPr>
      </w:pPr>
      <w:proofErr w:type="gramStart"/>
      <w:r w:rsidRPr="001138B9">
        <w:rPr>
          <w:color w:val="000000"/>
          <w:sz w:val="28"/>
          <w:szCs w:val="28"/>
        </w:rPr>
        <w:t>Муниципальное имущество может быть передано в аренду, безвозмездное пользование, доверительное управление, совершены иные сделки, предусматривающие переход прав владения и (или) пользования в отношении муниципального имущества поселения, не закрепленного на праве хозяйственного ведения или оперативного управления, только по результатам проведения конкурсов или аукционов на право заключения этих договоров, за исключением случаев, предусмотренных частью 1 статьи 17.1 Федерального закона от 26 января</w:t>
      </w:r>
      <w:proofErr w:type="gramEnd"/>
      <w:r w:rsidRPr="001138B9">
        <w:rPr>
          <w:color w:val="000000"/>
          <w:sz w:val="28"/>
          <w:szCs w:val="28"/>
        </w:rPr>
        <w:t xml:space="preserve"> 2006 г. №135-ФЗ «О защите конкуренции».</w:t>
      </w:r>
    </w:p>
    <w:p w:rsidR="00592196" w:rsidRPr="001138B9" w:rsidRDefault="00592196" w:rsidP="00964EC6">
      <w:pPr>
        <w:pStyle w:val="a3"/>
        <w:shd w:val="clear" w:color="auto" w:fill="FFFFFF"/>
        <w:spacing w:after="144" w:afterAutospacing="0"/>
        <w:jc w:val="both"/>
        <w:rPr>
          <w:color w:val="000000"/>
          <w:sz w:val="28"/>
          <w:szCs w:val="28"/>
        </w:rPr>
      </w:pPr>
      <w:proofErr w:type="gramStart"/>
      <w:r w:rsidRPr="001138B9">
        <w:rPr>
          <w:color w:val="000000"/>
          <w:sz w:val="28"/>
          <w:szCs w:val="28"/>
        </w:rPr>
        <w:t>Передача в аренду, безвозмездное пользование, доверительное управление имущества, являющегося муниципальной собственностью поселения, осуществляется в соответствии с Гражданским кодексом РФ, Федеральным законом от 26 июля 2006 г. №135-ФЗ «О защите конкуренции», Приказом Федеральной антимонопольной службы РФ от 10 февраля 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1138B9">
        <w:rPr>
          <w:color w:val="000000"/>
          <w:sz w:val="28"/>
          <w:szCs w:val="28"/>
        </w:rPr>
        <w:t xml:space="preserve"> договоров, предусматривающих переход прав владения и (или)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форме конкурса».</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Указанный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9.1. Передача имущества, находящегося в муниципальной собственности поселения, в аренду.</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9.1. 1. Арендодателем имущества, находящегося в муниципальной собственности поселения, выступает администрация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xml:space="preserve">Передача имущества, находящегося в муниципальной собственности сельского поселения, в аренду осуществляется путем составления договора </w:t>
      </w:r>
      <w:r w:rsidRPr="001138B9">
        <w:rPr>
          <w:color w:val="000000"/>
          <w:sz w:val="28"/>
          <w:szCs w:val="28"/>
        </w:rPr>
        <w:lastRenderedPageBreak/>
        <w:t>аренды (имущественного найма) с победителем конкурса или аукциона, в соответствии с которым администрация сельского поселения обязуется предоставить арендатору (нанимателю) имущество за плату во временное владение и пользование или во временное пользование.</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9.1. 2. Арендатор обязан своевременно вносить плату за пользование имуществом (арендную плату).</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9.1. 3.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Администрация сельского поселения имеет право потребовать расторжения договора и возмещения убытков, если арендатор пользуется имуществом не в соответствии с условиями договора аренды или назначением имущества.</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xml:space="preserve">9.1. 4. </w:t>
      </w:r>
      <w:proofErr w:type="gramStart"/>
      <w:r w:rsidRPr="001138B9">
        <w:rPr>
          <w:color w:val="000000"/>
          <w:sz w:val="28"/>
          <w:szCs w:val="28"/>
        </w:rPr>
        <w:t>Арендатор вправе с согласия администрации сельского поселения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w:t>
      </w:r>
      <w:proofErr w:type="gramEnd"/>
      <w:r w:rsidRPr="001138B9">
        <w:rPr>
          <w:color w:val="000000"/>
          <w:sz w:val="28"/>
          <w:szCs w:val="28"/>
        </w:rPr>
        <w:t xml:space="preserve">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администрацией сельского поселения остается арендатор.</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xml:space="preserve">9.1. 5. По истечении срока договора аренды, заключение такого договора на новый срок с арендатором, надлежащим </w:t>
      </w:r>
      <w:proofErr w:type="gramStart"/>
      <w:r w:rsidRPr="001138B9">
        <w:rPr>
          <w:color w:val="000000"/>
          <w:sz w:val="28"/>
          <w:szCs w:val="28"/>
        </w:rPr>
        <w:t>образом</w:t>
      </w:r>
      <w:proofErr w:type="gramEnd"/>
      <w:r w:rsidRPr="001138B9">
        <w:rPr>
          <w:color w:val="000000"/>
          <w:sz w:val="28"/>
          <w:szCs w:val="28"/>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соблюдении условий, предусмотренных Федеральным законом от 26 января 2006 г. №135-ФЗ «О защите конкуренции».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В случаях, предусмотренных законодательством Российской Федерации, продление срока аренды муниципального имущества поселения осуществляется по результатам торгов.</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9.2. Передача имущества, находящегося в муниципальной собственности поселения, в доверительное управление.</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xml:space="preserve">9.2. 1. Муниципальное имущество, оставшееся после ликвидации унитарных предприятий и учреждений, либо после прекращения права хозяйственного ведения и оперативного управления, иное муниципальное имущество в случаях, предусмотренных законодательством, может быть передано в </w:t>
      </w:r>
      <w:r w:rsidRPr="001138B9">
        <w:rPr>
          <w:color w:val="000000"/>
          <w:sz w:val="28"/>
          <w:szCs w:val="28"/>
        </w:rPr>
        <w:lastRenderedPageBreak/>
        <w:t>доверительное управление по решению собственника, в порядке, установленном гражданским законодательством.</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Объектом доверительного управления не могут выступать денежные средства.</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9.2. 2. Передача муниципального имущества в доверительное управление осуществляется в соответствии с договором, заключенным между администрацией сельского поселения и доверительным управляющим в порядке, установленном Гражданским кодексом Российской Федерации.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9.2. 3. Передача имущества в доверительное управление не влечет перехода права собственности к доверительному управляющему.</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9.2. 4. Доверительным управляющим могут выступать индивидуальный предприниматель или коммерческая организация, за исключением муниципального унитарного предприятия.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xml:space="preserve">Доверительный управляющий не может быть </w:t>
      </w:r>
      <w:proofErr w:type="spellStart"/>
      <w:r w:rsidRPr="001138B9">
        <w:rPr>
          <w:color w:val="000000"/>
          <w:sz w:val="28"/>
          <w:szCs w:val="28"/>
        </w:rPr>
        <w:t>выгодоприобретателем</w:t>
      </w:r>
      <w:proofErr w:type="spellEnd"/>
      <w:r w:rsidRPr="001138B9">
        <w:rPr>
          <w:color w:val="000000"/>
          <w:sz w:val="28"/>
          <w:szCs w:val="28"/>
        </w:rPr>
        <w:t xml:space="preserve"> по договору доверительного управления имуществом.</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9.3. Передача имущества, находящегося в муниципальной собственности поселения, в безвозмездное пользование.</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9.3. 1. Закрепление имущества на правах безвозмездного пользования осуществляется путем составления договора на основании постановления главы администрации поселения в соответствии с законодательством Российской Федерации.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9.3. 2. Не может быть передано в безвозмездное пользование имущество, находящееся в муниципальной собственности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а) имущество, принадлежащее на праве хозяйственного ведения муниципальным предприятиям, которое передается в безвозмездное пользование на основании приказа руководителя предприятия с согласия собственника;</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б) имущество, принадлежащее на праве оперативного управления автономным учреждениям, которое передается в безвозмездное пользование на основании приказа руководителя учреждения с согласия собственника (в случаях, предусмотренных законом).</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В случаях, предусмотренных законодательством Российской Федерации, муниципальное имущество поселения передается в безвозмездное пользование по результатам торгов.</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lastRenderedPageBreak/>
        <w:t>9.3. 3. Предприятие, организация, учреждение, которым имущество передано в безвозмездное пользование, используют данное имущество для уставной деятельности и содержат данное имущество в соответствии с правилами и нормами технической эксплуатации.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9.3. 4. Право на безвозмездное пользование недвижимостью прекращается по соглашению сторон, при ликвидации или реорганизации сторон в соответствии с действующим законодательством, при неисполнении условий договора безвозмездного пользования.</w:t>
      </w:r>
    </w:p>
    <w:p w:rsidR="00592196" w:rsidRPr="001138B9" w:rsidRDefault="00592196" w:rsidP="00964EC6">
      <w:pPr>
        <w:pStyle w:val="a3"/>
        <w:shd w:val="clear" w:color="auto" w:fill="FFFFFF"/>
        <w:spacing w:after="144" w:afterAutospacing="0"/>
        <w:jc w:val="both"/>
        <w:rPr>
          <w:color w:val="000000"/>
          <w:sz w:val="28"/>
          <w:szCs w:val="28"/>
        </w:rPr>
      </w:pPr>
      <w:r w:rsidRPr="001138B9">
        <w:rPr>
          <w:b/>
          <w:bCs/>
          <w:color w:val="000000"/>
          <w:sz w:val="28"/>
          <w:szCs w:val="28"/>
        </w:rPr>
        <w:t>10. Передача имущества, находящегося в муниципальной собственности поселения, в залог</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10.1. Муниципальное имущество, которое отчуждается в соответствии с законодательством Российской Федерации, может являться предметом залога.</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Предметом залога не могут быть объекты историко-культурного наследия, художественные ценности.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10.2. Решение о залоге недвижимого имущества оформляется в виде постановления администрации сельского поселения в порядке, установленном законодательством Российской Федерации и муниципальными правовыми актами.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10.3. Регистрация залога недвижимого имущества осуществляется в соответствии с законодательством Российской Федерации.</w:t>
      </w:r>
    </w:p>
    <w:p w:rsidR="00592196" w:rsidRPr="001138B9" w:rsidRDefault="00592196" w:rsidP="00964EC6">
      <w:pPr>
        <w:pStyle w:val="a3"/>
        <w:shd w:val="clear" w:color="auto" w:fill="FFFFFF"/>
        <w:spacing w:after="144" w:afterAutospacing="0"/>
        <w:jc w:val="both"/>
        <w:rPr>
          <w:color w:val="000000"/>
          <w:sz w:val="28"/>
          <w:szCs w:val="28"/>
        </w:rPr>
      </w:pPr>
      <w:r w:rsidRPr="001138B9">
        <w:rPr>
          <w:b/>
          <w:bCs/>
          <w:color w:val="000000"/>
          <w:sz w:val="28"/>
          <w:szCs w:val="28"/>
        </w:rPr>
        <w:t>11. Внесение вкладов в уставные (складочные) капиталы хозяйственных обществ и товариществ, некоммерческих организаций и фондов.</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11.1. Решение о внесении в качестве вклада в уставные капиталы открытых акционерных обществ муниципального имущества, а также исключительных прав принимает администрация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11.2. Способами внесения муниципального имущества в качестве вклада в уставные капиталы открытых акционерных обществ являются: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а) при учреждении открытых акционерных обществ;</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б) в порядке оплаты размещаемых дополнительных акций при увеличении уставных капиталов открытых акционерных обществ.</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xml:space="preserve">11.3. Муниципальные унитарные предприятия и муниципальные учреждения вправе выступать участниками хозяйственных обществ и товариществ и вносить имущественные вклады в уставные капиталы хозяйственных </w:t>
      </w:r>
      <w:r w:rsidRPr="001138B9">
        <w:rPr>
          <w:color w:val="000000"/>
          <w:sz w:val="28"/>
          <w:szCs w:val="28"/>
        </w:rPr>
        <w:lastRenderedPageBreak/>
        <w:t>обществ и товариществ, некоммерческих организаций и фондов с согласия администрации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11.4. Порядок и условия внесения вкладов в уставные капиталы хозяйственных обществ и товариществ определяются действующим законодательством Российской Федерации и муниципальными правовыми актами.</w:t>
      </w:r>
    </w:p>
    <w:p w:rsidR="00592196" w:rsidRPr="001138B9" w:rsidRDefault="00592196" w:rsidP="00964EC6">
      <w:pPr>
        <w:pStyle w:val="a3"/>
        <w:shd w:val="clear" w:color="auto" w:fill="FFFFFF"/>
        <w:spacing w:after="144" w:afterAutospacing="0"/>
        <w:jc w:val="both"/>
        <w:rPr>
          <w:color w:val="000000"/>
          <w:sz w:val="28"/>
          <w:szCs w:val="28"/>
        </w:rPr>
      </w:pPr>
      <w:r w:rsidRPr="001138B9">
        <w:rPr>
          <w:b/>
          <w:bCs/>
          <w:color w:val="000000"/>
          <w:sz w:val="28"/>
          <w:szCs w:val="28"/>
        </w:rPr>
        <w:t>12. Передача имущества, находящегося в муниципальной собственности поселения, на ответственное хранение.</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12.1. Имущество, находящееся в муниципальной собственности поселения, может передаваться на ответственное хранение юридическим и физическим лицам по договору в случае отказа муниципальных унитарных предприятий и муниципальных учреждений от использования данного имущества и включения его в муниципальную казну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12.2. Договор о передаче муниципального имущества казны на ответственное хранение оформляется в соответствии с действующим законодательством Российской Федерации и муниципальными правовыми актами.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12.3. Решение о передаче имущества на ответственное хранение принимается в форме постановления администрации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b/>
          <w:bCs/>
          <w:color w:val="000000"/>
          <w:sz w:val="28"/>
          <w:szCs w:val="28"/>
        </w:rPr>
        <w:t>13. Передача имущества, находящегося в муниципальной собственности поселения, в собственность иных лиц</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13.1. Имущество из муниципальной собственности может быть передано в федеральную собственность, собственность Забайкальского края и собственность иных муниципальных образований.</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Передача объектов (имущества) из муниципальной собственности регулируется законодательством Российской Федерации.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13.1. 1. Основанием для передачи объектов имущества из муниципальной собственности поселения является постановление администрации поселения на основании перечня объектов имущества, находящегося в муниципальной собственности поселения, предлагаемых к передаче в федеральную собственность, государственную собственность Забайкальского края, собственность иных муниципальных образований, утвержденного Советом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13.1. 2. При передаче объектов (имущества) соответствующие изменения отражаются в Реестре муниципального имущества.</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lastRenderedPageBreak/>
        <w:t>13.2. Приватизация (продажа) имущества, находящегося в муниципальной собственности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xml:space="preserve">13.2. 1. Имущество, находящееся в муниципальной собственности поселения, может быть </w:t>
      </w:r>
      <w:proofErr w:type="spellStart"/>
      <w:r w:rsidRPr="001138B9">
        <w:rPr>
          <w:color w:val="000000"/>
          <w:sz w:val="28"/>
          <w:szCs w:val="28"/>
        </w:rPr>
        <w:t>возмездно</w:t>
      </w:r>
      <w:proofErr w:type="spellEnd"/>
      <w:r w:rsidRPr="001138B9">
        <w:rPr>
          <w:color w:val="000000"/>
          <w:sz w:val="28"/>
          <w:szCs w:val="28"/>
        </w:rPr>
        <w:t xml:space="preserve"> передано в собственность физических или юридических лиц.</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13.2. 2. Приватизация муниципального имущества поселения осуществляется органами местного самоуправления поселения самостоятельно в соответствии с федеральными законами о приватизации, Уставом сельского поселения и положением о порядке и условиях приватизации муниципального имущества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13.2. 3. Доходы от использования и приватизации муниципального имущества поступают в бюджет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b/>
          <w:bCs/>
          <w:color w:val="000000"/>
          <w:sz w:val="28"/>
          <w:szCs w:val="28"/>
        </w:rPr>
        <w:t>14. Регистрация права собственности на имущество, находящееся в муниципальной собственности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14.1. Право собственности поселения и другие вещные права на недвижимое имущество, в том числе право хозяйственного ведения и оперативного управления, а также ограничения (обременения) прав подлежат государственной регистрации в установленном законом порядке в органах по регистрации прав на недвижимое имущество и сделок с ним и наступают с момента регистрации такого права.</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14.2. Обязанность по регистрации права собственности недвижимого имущества возлагается: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 муниципального образования – на администрацию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2) имущества на праве хозяйственного ведения или оперативного управления – на правообладателей;</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 по договорам аренды муниципального имущества – на арендатора;</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4) по договорам безвозмездного пользования муниципальным имуществом – на ссудополучателей;</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5) иного ограничения (обременения) и иных вещных прав правами третьих лиц (залог, сервитут и др.) – на лиц, в пользу которых устанавливается обременение.</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14.3. Держателем подлинных документов – свидетельств о государственной регистрации права собственности поселения на недвижимое имущество является администрация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b/>
          <w:bCs/>
          <w:color w:val="000000"/>
          <w:sz w:val="28"/>
          <w:szCs w:val="28"/>
        </w:rPr>
        <w:lastRenderedPageBreak/>
        <w:t>15. Учет имущества, находящегося в муниципальной собственности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15.1. В целях обеспечения единого учета и своевременного оперативного отражения движения всех видов объектов муниципальной собственности, включая объекты, входящие в состав муниципальной казны, а также вещные права и обременения на объекты муниципальной собственности, осуществляется ведение единого реестра муниципального имущества поселения (далее – Реестр).</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15.2. Реестр представляет собой базу данных об объектах учета, находящихся в муниципальной собственности поселения, с указанием их индивидуальных особенностей. В составе Реестра учитываются: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 муниципальные унитарные предприятия, основанные на праве хозяйственного ведения, в том числе имущество, находящееся в хозяйственном ведении предприятий;</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2) муниципальные учреждения (казенные, бюджетные, автономные), основанные на праве оперативного управления, в том числе имущество, находящееся в оперативном управлении муниципальных учреждений;</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3) объекты муниципальной казны.</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15.3. Основанием для включения в Реестр или выбытия объектов из Реестра, а также внесение иных изменений в Реестр является постановление администрации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15.4. Ответственность за ведение Реестра муниципальной собственности, достоверность, полноту и сохранение информационной базы возлагается на главного бухгалтера администрации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15.5. Совершение любых юридических действий над объектом муниципальной собственности возможно только после включения его в Реестр.</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15.6. Информация об объектах учета, содержащихся в Реестре, предоставляется администрацией сельского поселения заинтересованным лицам в соответствии с действующим законодательством на основании мотивированного запроса.</w:t>
      </w:r>
    </w:p>
    <w:p w:rsidR="00592196" w:rsidRPr="001138B9" w:rsidRDefault="00592196" w:rsidP="00964EC6">
      <w:pPr>
        <w:pStyle w:val="a3"/>
        <w:shd w:val="clear" w:color="auto" w:fill="FFFFFF"/>
        <w:spacing w:after="144" w:afterAutospacing="0"/>
        <w:jc w:val="both"/>
        <w:rPr>
          <w:color w:val="000000"/>
          <w:sz w:val="28"/>
          <w:szCs w:val="28"/>
        </w:rPr>
      </w:pPr>
      <w:r w:rsidRPr="001138B9">
        <w:rPr>
          <w:b/>
          <w:bCs/>
          <w:color w:val="000000"/>
          <w:sz w:val="28"/>
          <w:szCs w:val="28"/>
        </w:rPr>
        <w:t xml:space="preserve">16. </w:t>
      </w:r>
      <w:proofErr w:type="gramStart"/>
      <w:r w:rsidRPr="001138B9">
        <w:rPr>
          <w:b/>
          <w:bCs/>
          <w:color w:val="000000"/>
          <w:sz w:val="28"/>
          <w:szCs w:val="28"/>
        </w:rPr>
        <w:t>Контроль за</w:t>
      </w:r>
      <w:proofErr w:type="gramEnd"/>
      <w:r w:rsidRPr="001138B9">
        <w:rPr>
          <w:b/>
          <w:bCs/>
          <w:color w:val="000000"/>
          <w:sz w:val="28"/>
          <w:szCs w:val="28"/>
        </w:rPr>
        <w:t xml:space="preserve"> использованием по назначению и сохранностью имущества, находящегося в муниципальной собственности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xml:space="preserve">16.1. Муниципальный комитет поселения осуществляет </w:t>
      </w:r>
      <w:proofErr w:type="gramStart"/>
      <w:r w:rsidRPr="001138B9">
        <w:rPr>
          <w:color w:val="000000"/>
          <w:sz w:val="28"/>
          <w:szCs w:val="28"/>
        </w:rPr>
        <w:t>контроль за</w:t>
      </w:r>
      <w:proofErr w:type="gramEnd"/>
      <w:r w:rsidRPr="001138B9">
        <w:rPr>
          <w:color w:val="000000"/>
          <w:sz w:val="28"/>
          <w:szCs w:val="28"/>
        </w:rPr>
        <w:t xml:space="preserve"> исполнением принятых им нормативных актов по вопросам управления, </w:t>
      </w:r>
      <w:r w:rsidRPr="001138B9">
        <w:rPr>
          <w:color w:val="000000"/>
          <w:sz w:val="28"/>
          <w:szCs w:val="28"/>
        </w:rPr>
        <w:lastRenderedPageBreak/>
        <w:t>владения, пользования и распоряжения муниципальной собственностью посредством заслушивания отчетов главы администрации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xml:space="preserve">16.2. Администрация сельского поселения, главный бухгалтер администрации поселения и руководители муниципальных предприятий и учреждений осуществляют непосредственный </w:t>
      </w:r>
      <w:proofErr w:type="gramStart"/>
      <w:r w:rsidRPr="001138B9">
        <w:rPr>
          <w:color w:val="000000"/>
          <w:sz w:val="28"/>
          <w:szCs w:val="28"/>
        </w:rPr>
        <w:t>контроль за</w:t>
      </w:r>
      <w:proofErr w:type="gramEnd"/>
      <w:r w:rsidRPr="001138B9">
        <w:rPr>
          <w:color w:val="000000"/>
          <w:sz w:val="28"/>
          <w:szCs w:val="28"/>
        </w:rPr>
        <w:t xml:space="preserve"> использованием по назначению и сохранностью имущества, находящегося в муниципальной собственности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b/>
          <w:bCs/>
          <w:color w:val="000000"/>
          <w:sz w:val="28"/>
          <w:szCs w:val="28"/>
        </w:rPr>
        <w:t>17. Обязанности по содержанию и сохранности объектов имущества, находящегося в муниципальной собственности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17.1. Лицо, владеющее и пользующееся объектами муниципальной собственности на праве хозяйственного ведения, оперативного управления, аренды или ином вещном праве, обязано производить за свой счет текущий ремонт и нести расходы по содержанию указанных объектов, если иное не установлено договором либо гражданским законодательством.</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17.2. Капитальный ремонт объектов муниципальной собственности, переданных учреждениям в оперативное управление, производится за счет средств бюджета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17.3. Муниципальное предприятие, владеющее объектами муниципальной собственности на праве хозяйственного ведения, обязано производить капитальный ремонт указанных объектов за счет предприятия.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17.4. Имущество, являющееся муниципальной собственностью поселения, может быть застраховано в соответствии с законодательством Российской Федерации в целях защиты имущественных интересов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17.5. Муниципальное имущество поселения подлежит страхованию при сдаче в аренду, постоянное безвозмездное пользование, передаче в залог, в иных случаях, установленных законодательством.</w:t>
      </w:r>
    </w:p>
    <w:p w:rsidR="00592196" w:rsidRPr="001138B9" w:rsidRDefault="00592196" w:rsidP="00964EC6">
      <w:pPr>
        <w:pStyle w:val="a3"/>
        <w:shd w:val="clear" w:color="auto" w:fill="FFFFFF"/>
        <w:spacing w:after="144" w:afterAutospacing="0"/>
        <w:jc w:val="both"/>
        <w:rPr>
          <w:color w:val="000000"/>
          <w:sz w:val="28"/>
          <w:szCs w:val="28"/>
        </w:rPr>
      </w:pPr>
      <w:r w:rsidRPr="001138B9">
        <w:rPr>
          <w:b/>
          <w:bCs/>
          <w:color w:val="000000"/>
          <w:sz w:val="28"/>
          <w:szCs w:val="28"/>
        </w:rPr>
        <w:t>18. Списание имущества, находящегося в муниципальной собственности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18.1. Движимое и недвижимое имущество, находящееся в муниципальной собственности поселения, относящееся к основным средствам, может быть списано вследствие непригодности к дальнейшему использованию.</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18.2. С инициативой списания объекта основных средств выступают лица, на которых возложена ответственность за эксплуатацию и сохранность основных средств.</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lastRenderedPageBreak/>
        <w:t>18.2. Для определения целесообразности дальнейшего использования объекта основных средств, возможности и эффективности его восстановления, а также для оформления необходимой документации на его списание (выбытие) с баланса создается постоянно действующая комиссия по списанию основных средств.</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18.3. Принятое комиссией решение оформляется актом о списании.</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xml:space="preserve">18.4. На основании представленных </w:t>
      </w:r>
      <w:r w:rsidRPr="00432297">
        <w:rPr>
          <w:color w:val="000000"/>
          <w:sz w:val="28"/>
          <w:szCs w:val="28"/>
        </w:rPr>
        <w:t xml:space="preserve">документов главный бухгалтер администрации </w:t>
      </w:r>
      <w:r w:rsidRPr="001138B9">
        <w:rPr>
          <w:color w:val="000000"/>
          <w:sz w:val="28"/>
          <w:szCs w:val="28"/>
        </w:rPr>
        <w:t>поселения издает постановление о разрешении списания основных средств.</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В случае несоответствия требованиям законодательства Российской Федерации и настоящего Положения пакет документов возвращается заинтересованной стороне.</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18.5. После подписания главой администрации сельского поселения постановление направляется в адрес заинтересованной стороны.</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18.6.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Объекты недвижимого имущества могут быть списаны с баланса предприятия только с согласия администрации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18.7. Учреждения могут осуществлять списание имущества, закрепленного за ними на праве оперативного управления, с согласия администрации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18.8. Списание имущества, относящегося к малоценным и быстроизнашивающимся предметам, учреждения осуществляют самостоятельно в установленном законодательством порядке.</w:t>
      </w:r>
    </w:p>
    <w:p w:rsidR="00592196" w:rsidRPr="001138B9" w:rsidRDefault="00592196" w:rsidP="00964EC6">
      <w:pPr>
        <w:pStyle w:val="a3"/>
        <w:shd w:val="clear" w:color="auto" w:fill="FFFFFF"/>
        <w:spacing w:after="144" w:afterAutospacing="0"/>
        <w:jc w:val="both"/>
        <w:rPr>
          <w:color w:val="000000"/>
          <w:sz w:val="28"/>
          <w:szCs w:val="28"/>
        </w:rPr>
      </w:pPr>
      <w:r w:rsidRPr="001138B9">
        <w:rPr>
          <w:b/>
          <w:bCs/>
          <w:color w:val="000000"/>
          <w:sz w:val="28"/>
          <w:szCs w:val="28"/>
        </w:rPr>
        <w:t>19. Заключительные положения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19.1. Положение обязательно для исполнения пользователями муниципальной собственности независимо от организационно-правовой формы.</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19.2. Средства от использования имущества, находящегося в муниципальной собственности поселения, поступают в бюджет поселения.</w:t>
      </w:r>
    </w:p>
    <w:p w:rsidR="00592196" w:rsidRPr="001138B9" w:rsidRDefault="00592196" w:rsidP="00964EC6">
      <w:pPr>
        <w:pStyle w:val="a3"/>
        <w:shd w:val="clear" w:color="auto" w:fill="FFFFFF"/>
        <w:spacing w:after="144" w:afterAutospacing="0"/>
        <w:jc w:val="both"/>
        <w:rPr>
          <w:color w:val="000000"/>
          <w:sz w:val="28"/>
          <w:szCs w:val="28"/>
        </w:rPr>
      </w:pPr>
      <w:proofErr w:type="gramStart"/>
      <w:r w:rsidRPr="001138B9">
        <w:rPr>
          <w:color w:val="000000"/>
          <w:sz w:val="28"/>
          <w:szCs w:val="28"/>
        </w:rPr>
        <w:lastRenderedPageBreak/>
        <w:t>Контроль за</w:t>
      </w:r>
      <w:proofErr w:type="gramEnd"/>
      <w:r w:rsidRPr="001138B9">
        <w:rPr>
          <w:color w:val="000000"/>
          <w:sz w:val="28"/>
          <w:szCs w:val="28"/>
        </w:rPr>
        <w:t xml:space="preserve"> поступлением в бюджет поселения средств от использования имущества, находящегося в муниципальной собственности поселения, осуществляет администрация сельского поселения.</w:t>
      </w:r>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xml:space="preserve">19.3. </w:t>
      </w:r>
      <w:proofErr w:type="gramStart"/>
      <w:r w:rsidRPr="001138B9">
        <w:rPr>
          <w:color w:val="000000"/>
          <w:sz w:val="28"/>
          <w:szCs w:val="28"/>
        </w:rPr>
        <w:t>Решение вопросов по управлению и распоряжению имуществом, находящимся в муниципальной собственности поселения, не урегулированных настоящим Положением, осуществляется в соответствии с законами и иными нормативными правовыми актами Российской Федерации и Забайкальского края, Уставом поселения, решениями Совета сельского поселения и иными муниципальными правовыми актами.</w:t>
      </w:r>
      <w:proofErr w:type="gramEnd"/>
    </w:p>
    <w:p w:rsidR="00592196" w:rsidRPr="001138B9" w:rsidRDefault="00592196" w:rsidP="00964EC6">
      <w:pPr>
        <w:pStyle w:val="a3"/>
        <w:shd w:val="clear" w:color="auto" w:fill="FFFFFF"/>
        <w:spacing w:after="144" w:afterAutospacing="0"/>
        <w:jc w:val="both"/>
        <w:rPr>
          <w:color w:val="000000"/>
          <w:sz w:val="28"/>
          <w:szCs w:val="28"/>
        </w:rPr>
      </w:pPr>
      <w:r w:rsidRPr="001138B9">
        <w:rPr>
          <w:color w:val="000000"/>
          <w:sz w:val="28"/>
          <w:szCs w:val="28"/>
        </w:rPr>
        <w:t> __________________________________________________________________</w:t>
      </w:r>
    </w:p>
    <w:p w:rsidR="00592196" w:rsidRPr="001138B9" w:rsidRDefault="00592196" w:rsidP="00964EC6">
      <w:pPr>
        <w:pStyle w:val="a3"/>
        <w:shd w:val="clear" w:color="auto" w:fill="FFFFFF"/>
        <w:spacing w:after="144" w:afterAutospacing="0"/>
        <w:jc w:val="both"/>
        <w:rPr>
          <w:color w:val="000000"/>
          <w:sz w:val="28"/>
          <w:szCs w:val="28"/>
        </w:rPr>
      </w:pPr>
    </w:p>
    <w:p w:rsidR="00592196" w:rsidRPr="001138B9" w:rsidRDefault="00592196" w:rsidP="00964EC6">
      <w:pPr>
        <w:pStyle w:val="a3"/>
        <w:shd w:val="clear" w:color="auto" w:fill="FFFFFF"/>
        <w:spacing w:after="240" w:afterAutospacing="0"/>
        <w:jc w:val="both"/>
        <w:rPr>
          <w:color w:val="000000"/>
          <w:sz w:val="28"/>
          <w:szCs w:val="28"/>
        </w:rPr>
      </w:pPr>
    </w:p>
    <w:p w:rsidR="00592196" w:rsidRPr="001138B9" w:rsidRDefault="00592196" w:rsidP="00964EC6">
      <w:pPr>
        <w:jc w:val="both"/>
        <w:rPr>
          <w:sz w:val="28"/>
          <w:szCs w:val="28"/>
        </w:rPr>
      </w:pPr>
    </w:p>
    <w:sectPr w:rsidR="00592196" w:rsidRPr="001138B9" w:rsidSect="006C22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21D3A"/>
    <w:multiLevelType w:val="multilevel"/>
    <w:tmpl w:val="493E4A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CE9"/>
    <w:rsid w:val="001138B9"/>
    <w:rsid w:val="00343A58"/>
    <w:rsid w:val="003A3152"/>
    <w:rsid w:val="00432297"/>
    <w:rsid w:val="00506E46"/>
    <w:rsid w:val="00592196"/>
    <w:rsid w:val="006C2293"/>
    <w:rsid w:val="00737D69"/>
    <w:rsid w:val="0078491B"/>
    <w:rsid w:val="00793CE9"/>
    <w:rsid w:val="00964EC6"/>
    <w:rsid w:val="009960E8"/>
    <w:rsid w:val="00AC36EC"/>
    <w:rsid w:val="00DD2C0B"/>
    <w:rsid w:val="00DE47A5"/>
    <w:rsid w:val="00FD6F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29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93C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793CE9"/>
    <w:rPr>
      <w:rFonts w:cs="Times New Roman"/>
    </w:rPr>
  </w:style>
</w:styles>
</file>

<file path=word/webSettings.xml><?xml version="1.0" encoding="utf-8"?>
<w:webSettings xmlns:r="http://schemas.openxmlformats.org/officeDocument/2006/relationships" xmlns:w="http://schemas.openxmlformats.org/wordprocessingml/2006/main">
  <w:divs>
    <w:div w:id="1049376796">
      <w:marLeft w:val="0"/>
      <w:marRight w:val="0"/>
      <w:marTop w:val="0"/>
      <w:marBottom w:val="0"/>
      <w:divBdr>
        <w:top w:val="none" w:sz="0" w:space="0" w:color="auto"/>
        <w:left w:val="none" w:sz="0" w:space="0" w:color="auto"/>
        <w:bottom w:val="none" w:sz="0" w:space="0" w:color="auto"/>
        <w:right w:val="none" w:sz="0" w:space="0" w:color="auto"/>
      </w:divBdr>
      <w:divsChild>
        <w:div w:id="1049376795">
          <w:marLeft w:val="600"/>
          <w:marRight w:val="600"/>
          <w:marTop w:val="225"/>
          <w:marBottom w:val="225"/>
          <w:divBdr>
            <w:top w:val="none" w:sz="0" w:space="0" w:color="auto"/>
            <w:left w:val="none" w:sz="0" w:space="0" w:color="auto"/>
            <w:bottom w:val="none" w:sz="0" w:space="0" w:color="auto"/>
            <w:right w:val="none" w:sz="0" w:space="0" w:color="auto"/>
          </w:divBdr>
          <w:divsChild>
            <w:div w:id="1049376797">
              <w:marLeft w:val="0"/>
              <w:marRight w:val="0"/>
              <w:marTop w:val="0"/>
              <w:marBottom w:val="0"/>
              <w:divBdr>
                <w:top w:val="none" w:sz="0" w:space="0" w:color="auto"/>
                <w:left w:val="none" w:sz="0" w:space="0" w:color="auto"/>
                <w:bottom w:val="none" w:sz="0" w:space="0" w:color="auto"/>
                <w:right w:val="none" w:sz="0" w:space="0" w:color="auto"/>
              </w:divBdr>
              <w:divsChild>
                <w:div w:id="10493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C4A42-E781-439D-8B24-FEABF4CE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6214</Words>
  <Characters>35426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2014-12-01T14:42:00Z</cp:lastPrinted>
  <dcterms:created xsi:type="dcterms:W3CDTF">2014-10-08T05:14:00Z</dcterms:created>
  <dcterms:modified xsi:type="dcterms:W3CDTF">2014-12-05T01:33:00Z</dcterms:modified>
</cp:coreProperties>
</file>