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47" w:rsidRDefault="003D4947" w:rsidP="003D4947">
      <w:pPr>
        <w:pStyle w:val="a3"/>
        <w:spacing w:before="0" w:beforeAutospacing="0" w:after="0" w:afterAutospacing="0"/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СОВЕТ СЕЛЬСКОГО ПОСЕЛЕНИЯ «СРЕДНЕАРГУНСКОЕ»</w:t>
      </w:r>
    </w:p>
    <w:p w:rsidR="003D4947" w:rsidRDefault="003D4947" w:rsidP="003D4947">
      <w:pPr>
        <w:pStyle w:val="a3"/>
        <w:spacing w:before="0" w:beforeAutospacing="0" w:after="0" w:afterAutospacing="0"/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3D4947" w:rsidRDefault="003D4947" w:rsidP="003D4947">
      <w:pPr>
        <w:pStyle w:val="a3"/>
        <w:spacing w:after="24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D4947" w:rsidRDefault="003D4947" w:rsidP="003D4947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«18» ноября </w:t>
      </w:r>
      <w:r>
        <w:rPr>
          <w:rFonts w:ascii="Helvetica, sans-serif" w:hAnsi="Helvetica, sans-serif" w:cs="Helvetica, sans-serif"/>
          <w:sz w:val="28"/>
          <w:szCs w:val="28"/>
        </w:rPr>
        <w:t>20</w:t>
      </w:r>
      <w:r>
        <w:rPr>
          <w:rFonts w:cs="Helvetica, sans-serif"/>
          <w:sz w:val="28"/>
          <w:szCs w:val="28"/>
        </w:rPr>
        <w:t>14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35</w:t>
      </w:r>
    </w:p>
    <w:p w:rsidR="003D4947" w:rsidRDefault="003D4947" w:rsidP="003D4947">
      <w:pPr>
        <w:pStyle w:val="a3"/>
        <w:spacing w:after="24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Среднеаргунск</w:t>
      </w:r>
    </w:p>
    <w:p w:rsidR="003D4947" w:rsidRDefault="003D4947" w:rsidP="003D4947">
      <w:pPr>
        <w:pStyle w:val="a3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rFonts w:ascii="Helvetica, sans-serif" w:hAnsi="Helvetica, sans-serif" w:cs="Helvetica, sans-serif"/>
          <w:sz w:val="28"/>
          <w:szCs w:val="28"/>
        </w:rPr>
        <w:t xml:space="preserve"> </w:t>
      </w:r>
      <w:r>
        <w:rPr>
          <w:sz w:val="28"/>
          <w:szCs w:val="28"/>
        </w:rPr>
        <w:t>ПРОЕКТЕ УСТАВА СЕЛЬСКОГО ПОСЕЛЕНИЯ «СРЕДНЕАРГУНСКОЕ» МУНИЦИПАЛЬНОГО РАЙОНА «ГОРОД КРАСНОКАМЕСК И КРАСНОКАМЕНСКИЙ РАЙОН» ЗАБАЙКАЛЬСКОГО КРАЯ</w:t>
      </w:r>
    </w:p>
    <w:p w:rsidR="003D4947" w:rsidRDefault="003D4947" w:rsidP="003D4947">
      <w:pPr>
        <w:pStyle w:val="a3"/>
        <w:tabs>
          <w:tab w:val="left" w:pos="450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проект представленного решения о проекте Устава сельского поселения «Среднеаргунское» муниципального района «Город Краснокаменск и Краснокаменский район» Забайкальского края,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iCs/>
          <w:sz w:val="28"/>
          <w:szCs w:val="28"/>
        </w:rPr>
        <w:t>Уставом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«Среднеаргунское» муниципального района «Город Краснокаменск и Краснокаменский район» Забайкальского края, Совет сельского поселения «Среднеаргунское»</w:t>
      </w:r>
    </w:p>
    <w:p w:rsidR="003D4947" w:rsidRDefault="003D4947" w:rsidP="003D4947">
      <w:pPr>
        <w:pStyle w:val="a3"/>
        <w:tabs>
          <w:tab w:val="left" w:pos="450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3D4947" w:rsidRDefault="003D4947" w:rsidP="003D49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проект Устава сельского поселения «Среднеаргунское» муниципального района «Город Краснокаменск и Краснокаменский район» Забайкальского края (прилагается).</w:t>
      </w:r>
    </w:p>
    <w:p w:rsidR="003D4947" w:rsidRDefault="003D4947" w:rsidP="003D49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(обнародовать) Порядок учета предложений граждан по проекту Устава сельского поселения «Среднеаргунское» муниципального района «Город Краснокаменск и Краснокаменский район» Забайкальского края, проекту муниципального правового акта о внесении изменений и дополнений в Устав сельского поселения «Среднеаргунское» муниципального района «Город Краснокаменск и Краснокаменский район» и участия граждан в обсуждении указанных проектов, утверждённый решением Совета сельского поселения «Среднеаргунское» от 30.04.2008 г. № 14.</w:t>
      </w:r>
    </w:p>
    <w:p w:rsidR="003D4947" w:rsidRDefault="003D4947" w:rsidP="003D49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Настоящее решение опубликовать (обнародовать) </w:t>
      </w:r>
      <w:r>
        <w:rPr>
          <w:sz w:val="28"/>
          <w:szCs w:val="28"/>
        </w:rPr>
        <w:t xml:space="preserve">информационном стенде администрации сельского поселения «Среднеаргунское», в информационных бюллетенях сельских библиотек </w:t>
      </w:r>
      <w:r>
        <w:rPr>
          <w:color w:val="000000"/>
          <w:sz w:val="28"/>
          <w:szCs w:val="28"/>
        </w:rPr>
        <w:t xml:space="preserve">и на </w:t>
      </w:r>
      <w:r>
        <w:rPr>
          <w:sz w:val="28"/>
          <w:szCs w:val="28"/>
        </w:rPr>
        <w:t xml:space="preserve">сайте Администрации сельского поселения «Среднеаргунское» в информационно-коммуникационной сети «Интернет»: </w:t>
      </w:r>
      <w:r>
        <w:rPr>
          <w:sz w:val="28"/>
          <w:szCs w:val="28"/>
          <w:lang w:val="en-US"/>
        </w:rPr>
        <w:t>sred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adminkr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3D4947" w:rsidRDefault="003D4947" w:rsidP="003D4947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D4947" w:rsidRDefault="003D4947" w:rsidP="003D49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Н.Д. Рженева</w:t>
      </w:r>
    </w:p>
    <w:p w:rsidR="003D4947" w:rsidRDefault="003D4947" w:rsidP="003D4947">
      <w:pPr>
        <w:jc w:val="both"/>
        <w:rPr>
          <w:sz w:val="28"/>
          <w:szCs w:val="28"/>
        </w:rPr>
      </w:pPr>
    </w:p>
    <w:p w:rsidR="003D4947" w:rsidRDefault="003D4947" w:rsidP="003D4947">
      <w:pPr>
        <w:jc w:val="both"/>
        <w:rPr>
          <w:sz w:val="28"/>
          <w:szCs w:val="28"/>
        </w:rPr>
      </w:pPr>
    </w:p>
    <w:p w:rsidR="003D4947" w:rsidRDefault="003D4947" w:rsidP="003D4947">
      <w:pPr>
        <w:jc w:val="both"/>
        <w:rPr>
          <w:sz w:val="28"/>
          <w:szCs w:val="28"/>
        </w:rPr>
      </w:pPr>
    </w:p>
    <w:p w:rsidR="000F44FA" w:rsidRDefault="000F44FA"/>
    <w:sectPr w:rsidR="000F44FA" w:rsidSect="000F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3D4947"/>
    <w:rsid w:val="000F44FA"/>
    <w:rsid w:val="003D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947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3D49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2014-12-31T04:57:00Z</dcterms:created>
  <dcterms:modified xsi:type="dcterms:W3CDTF">2014-12-31T04:57:00Z</dcterms:modified>
</cp:coreProperties>
</file>