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1D" w:rsidRDefault="00912345" w:rsidP="00912345">
      <w:pPr>
        <w:ind w:firstLine="0"/>
        <w:jc w:val="center"/>
        <w:rPr>
          <w:b/>
          <w:kern w:val="32"/>
        </w:rPr>
      </w:pPr>
      <w:r w:rsidRPr="00C96D1D">
        <w:rPr>
          <w:b/>
          <w:kern w:val="32"/>
        </w:rPr>
        <w:t xml:space="preserve">СОВЕТ СЕЛЬСКОГО ПОСЕЛЕНИЯ «СРЕДНЕАРГУНСКОЕ» </w:t>
      </w:r>
    </w:p>
    <w:p w:rsidR="00C96D1D" w:rsidRDefault="00C96D1D" w:rsidP="00912345">
      <w:pPr>
        <w:ind w:firstLine="0"/>
        <w:jc w:val="center"/>
        <w:rPr>
          <w:b/>
          <w:kern w:val="32"/>
        </w:rPr>
      </w:pPr>
    </w:p>
    <w:p w:rsidR="00912345" w:rsidRPr="00C96D1D" w:rsidRDefault="00912345" w:rsidP="00912345">
      <w:pPr>
        <w:ind w:firstLine="0"/>
        <w:jc w:val="center"/>
        <w:rPr>
          <w:b/>
          <w:bCs/>
          <w:kern w:val="32"/>
        </w:rPr>
      </w:pPr>
      <w:r w:rsidRPr="00C96D1D">
        <w:rPr>
          <w:b/>
          <w:bCs/>
          <w:kern w:val="32"/>
        </w:rPr>
        <w:t>РЕШЕНИЕ</w:t>
      </w:r>
    </w:p>
    <w:p w:rsidR="00912345" w:rsidRPr="00C96D1D" w:rsidRDefault="00912345" w:rsidP="00912345">
      <w:pPr>
        <w:ind w:firstLine="0"/>
        <w:jc w:val="center"/>
        <w:rPr>
          <w:b/>
          <w:bCs/>
          <w:kern w:val="32"/>
        </w:rPr>
      </w:pPr>
    </w:p>
    <w:p w:rsidR="00912345" w:rsidRDefault="00912345" w:rsidP="00912345">
      <w:pPr>
        <w:ind w:firstLine="0"/>
        <w:jc w:val="center"/>
        <w:rPr>
          <w:bCs/>
          <w:kern w:val="32"/>
        </w:rPr>
      </w:pPr>
      <w:r w:rsidRPr="00C96D1D">
        <w:rPr>
          <w:bCs/>
          <w:kern w:val="32"/>
        </w:rPr>
        <w:t>от 18 ноября 2014 года</w:t>
      </w:r>
      <w:r w:rsidRPr="00C96D1D">
        <w:rPr>
          <w:bCs/>
          <w:kern w:val="32"/>
        </w:rPr>
        <w:tab/>
      </w:r>
      <w:r w:rsidRPr="00C96D1D">
        <w:rPr>
          <w:bCs/>
          <w:kern w:val="32"/>
        </w:rPr>
        <w:tab/>
      </w:r>
      <w:r w:rsidRPr="00C96D1D">
        <w:rPr>
          <w:bCs/>
          <w:kern w:val="32"/>
        </w:rPr>
        <w:tab/>
      </w:r>
      <w:r w:rsidRPr="00C96D1D">
        <w:rPr>
          <w:bCs/>
          <w:kern w:val="32"/>
        </w:rPr>
        <w:tab/>
      </w:r>
      <w:r w:rsidRPr="00C96D1D">
        <w:rPr>
          <w:bCs/>
          <w:kern w:val="32"/>
        </w:rPr>
        <w:tab/>
      </w:r>
      <w:r w:rsidRPr="00C96D1D">
        <w:rPr>
          <w:bCs/>
          <w:kern w:val="32"/>
        </w:rPr>
        <w:tab/>
      </w:r>
      <w:r w:rsidRPr="00C96D1D">
        <w:rPr>
          <w:bCs/>
          <w:kern w:val="32"/>
        </w:rPr>
        <w:tab/>
      </w:r>
      <w:r w:rsidRPr="00C96D1D">
        <w:rPr>
          <w:bCs/>
          <w:kern w:val="32"/>
        </w:rPr>
        <w:tab/>
        <w:t>№ 32</w:t>
      </w:r>
    </w:p>
    <w:p w:rsidR="00C96D1D" w:rsidRPr="00C96D1D" w:rsidRDefault="00C96D1D" w:rsidP="00912345">
      <w:pPr>
        <w:ind w:firstLine="0"/>
        <w:jc w:val="center"/>
        <w:rPr>
          <w:bCs/>
          <w:kern w:val="32"/>
        </w:rPr>
      </w:pPr>
    </w:p>
    <w:p w:rsidR="00912345" w:rsidRPr="00C96D1D" w:rsidRDefault="00912345" w:rsidP="00912345">
      <w:pPr>
        <w:ind w:firstLine="0"/>
        <w:jc w:val="center"/>
        <w:rPr>
          <w:bCs/>
          <w:kern w:val="32"/>
        </w:rPr>
      </w:pPr>
      <w:r w:rsidRPr="00C96D1D">
        <w:rPr>
          <w:bCs/>
          <w:kern w:val="32"/>
        </w:rPr>
        <w:t xml:space="preserve">с. </w:t>
      </w:r>
      <w:proofErr w:type="spellStart"/>
      <w:r w:rsidRPr="00C96D1D">
        <w:rPr>
          <w:bCs/>
          <w:kern w:val="32"/>
        </w:rPr>
        <w:t>Среднеаргунск</w:t>
      </w:r>
      <w:proofErr w:type="spellEnd"/>
    </w:p>
    <w:p w:rsidR="00912345" w:rsidRPr="00C96D1D" w:rsidRDefault="00912345" w:rsidP="00912345">
      <w:pPr>
        <w:ind w:firstLine="0"/>
      </w:pPr>
    </w:p>
    <w:p w:rsidR="00912345" w:rsidRPr="00C96D1D" w:rsidRDefault="00912345" w:rsidP="00912345">
      <w:pPr>
        <w:ind w:firstLine="0"/>
        <w:jc w:val="center"/>
        <w:rPr>
          <w:b/>
          <w:bCs/>
        </w:rPr>
      </w:pPr>
      <w:r w:rsidRPr="00C96D1D">
        <w:rPr>
          <w:b/>
          <w:bCs/>
        </w:rPr>
        <w:t xml:space="preserve">ОБ УСТАНОВЛЕНИИ НАЛОГА НА ИМУЩЕСТВО </w:t>
      </w:r>
    </w:p>
    <w:p w:rsidR="00912345" w:rsidRPr="00C96D1D" w:rsidRDefault="00912345" w:rsidP="00912345">
      <w:pPr>
        <w:ind w:firstLine="0"/>
        <w:jc w:val="center"/>
        <w:rPr>
          <w:b/>
          <w:bCs/>
        </w:rPr>
      </w:pPr>
      <w:r w:rsidRPr="00C96D1D">
        <w:rPr>
          <w:b/>
          <w:bCs/>
        </w:rPr>
        <w:t>ФИЗИЧЕСКИХ ЛИЦ</w:t>
      </w:r>
    </w:p>
    <w:p w:rsidR="00912345" w:rsidRPr="00C96D1D" w:rsidRDefault="00912345" w:rsidP="00912345"/>
    <w:p w:rsidR="00912345" w:rsidRPr="00C96D1D" w:rsidRDefault="00912345" w:rsidP="00912345">
      <w:pPr>
        <w:autoSpaceDE w:val="0"/>
        <w:autoSpaceDN w:val="0"/>
        <w:adjustRightInd w:val="0"/>
      </w:pPr>
      <w:r w:rsidRPr="00C96D1D">
        <w:t>В соответствии со статьей 12 части первой Налогового кодекса Российской Федерации и главой 32 Налогового кодекса Российской Федерации, Уставом сельского поселения «Среднеаргунское», принятым решением Совета сельского поселения «Среднеаргунское» от 24.05.2013 года,</w:t>
      </w:r>
    </w:p>
    <w:p w:rsidR="00912345" w:rsidRPr="00C96D1D" w:rsidRDefault="00912345" w:rsidP="00912345">
      <w:pPr>
        <w:autoSpaceDE w:val="0"/>
        <w:autoSpaceDN w:val="0"/>
        <w:adjustRightInd w:val="0"/>
        <w:ind w:firstLine="0"/>
      </w:pPr>
      <w:r w:rsidRPr="00C96D1D">
        <w:t>Совет сельского поселения «Среднеаргунское»</w:t>
      </w:r>
    </w:p>
    <w:p w:rsidR="00912345" w:rsidRPr="00C96D1D" w:rsidRDefault="00912345" w:rsidP="00912345">
      <w:pPr>
        <w:autoSpaceDE w:val="0"/>
        <w:autoSpaceDN w:val="0"/>
        <w:adjustRightInd w:val="0"/>
        <w:ind w:firstLine="0"/>
      </w:pPr>
      <w:r w:rsidRPr="00C96D1D">
        <w:t>РЕШИЛ:</w:t>
      </w:r>
    </w:p>
    <w:p w:rsidR="00912345" w:rsidRPr="00C96D1D" w:rsidRDefault="00912345" w:rsidP="00912345">
      <w:pPr>
        <w:numPr>
          <w:ilvl w:val="0"/>
          <w:numId w:val="1"/>
        </w:numPr>
        <w:autoSpaceDE w:val="0"/>
        <w:autoSpaceDN w:val="0"/>
        <w:adjustRightInd w:val="0"/>
        <w:ind w:left="0" w:firstLine="360"/>
      </w:pPr>
      <w:r w:rsidRPr="00C96D1D">
        <w:t>Ввести на территории сельского поселения «Среднеаргунское», налог на имущество физических лиц.</w:t>
      </w:r>
    </w:p>
    <w:p w:rsidR="00912345" w:rsidRPr="00C96D1D" w:rsidRDefault="00912345" w:rsidP="00912345">
      <w:pPr>
        <w:numPr>
          <w:ilvl w:val="0"/>
          <w:numId w:val="1"/>
        </w:numPr>
        <w:autoSpaceDE w:val="0"/>
        <w:autoSpaceDN w:val="0"/>
        <w:adjustRightInd w:val="0"/>
        <w:ind w:left="0" w:firstLine="360"/>
      </w:pPr>
      <w:r w:rsidRPr="00C96D1D">
        <w:t xml:space="preserve">Установить налоговые ставки в отношении объектов налогообложения в размерах, установленных пунктом 2 статьи 406 Налогового кодекса Российской Федерации (в редакции </w:t>
      </w:r>
      <w:r w:rsidRPr="00C96D1D">
        <w:rPr>
          <w:lang w:eastAsia="ru-RU"/>
        </w:rPr>
        <w:t>Федерального закона от 04.10.2014 года № 284-ФЗ</w:t>
      </w:r>
      <w:r w:rsidRPr="00C96D1D">
        <w:t>).</w:t>
      </w:r>
    </w:p>
    <w:p w:rsidR="00912345" w:rsidRPr="00C96D1D" w:rsidRDefault="00912345" w:rsidP="00912345">
      <w:pPr>
        <w:numPr>
          <w:ilvl w:val="0"/>
          <w:numId w:val="1"/>
        </w:numPr>
        <w:autoSpaceDE w:val="0"/>
        <w:autoSpaceDN w:val="0"/>
        <w:adjustRightInd w:val="0"/>
        <w:ind w:left="0" w:firstLine="426"/>
      </w:pPr>
      <w:r w:rsidRPr="00C96D1D">
        <w:t>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912345" w:rsidRPr="00C96D1D" w:rsidRDefault="00912345" w:rsidP="00912345">
      <w:pPr>
        <w:numPr>
          <w:ilvl w:val="0"/>
          <w:numId w:val="1"/>
        </w:numPr>
        <w:ind w:left="0" w:firstLine="360"/>
      </w:pPr>
      <w:r w:rsidRPr="00C96D1D">
        <w:t xml:space="preserve">Налоговые льготы, основания и порядок их применения, установить в соответствии со статьей 407 Налогового кодекса Российской Федерации (в редакции </w:t>
      </w:r>
      <w:r w:rsidRPr="00C96D1D">
        <w:rPr>
          <w:lang w:eastAsia="ru-RU"/>
        </w:rPr>
        <w:t>Федерального закона от 04.10.2014 года № 284-ФЗ</w:t>
      </w:r>
      <w:r w:rsidRPr="00C96D1D">
        <w:t>).</w:t>
      </w:r>
    </w:p>
    <w:p w:rsidR="00912345" w:rsidRPr="00C96D1D" w:rsidRDefault="00912345" w:rsidP="00912345">
      <w:pPr>
        <w:numPr>
          <w:ilvl w:val="0"/>
          <w:numId w:val="1"/>
        </w:numPr>
        <w:ind w:left="0" w:firstLine="360"/>
      </w:pPr>
      <w:r w:rsidRPr="00C96D1D">
        <w:t>Настоящее решение вступает в силу по истечении одного месяца со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912345" w:rsidRPr="00C96D1D" w:rsidRDefault="00912345" w:rsidP="00912345">
      <w:pPr>
        <w:ind w:firstLine="708"/>
      </w:pPr>
      <w:r w:rsidRPr="00C96D1D">
        <w:t>6. Со дня вступления в силу настоящего Решения признать утратившими силу Решение № 54 от 28.11.2013 г. «О налоге на имущество физических лиц на территории сельского поселения «Среднеаргунское».</w:t>
      </w:r>
    </w:p>
    <w:p w:rsidR="00912345" w:rsidRPr="00C96D1D" w:rsidRDefault="00912345" w:rsidP="00912345">
      <w:pPr>
        <w:ind w:firstLine="426"/>
      </w:pPr>
      <w:r w:rsidRPr="00C96D1D">
        <w:t xml:space="preserve">7. Опубликовать настоящее решение в газете «Слава труду», на информационном стенде администрации сельского поселения «Среднеаргунское», в информационном бюллетене библиотеки и информационно </w:t>
      </w:r>
      <w:proofErr w:type="spellStart"/>
      <w:r w:rsidRPr="00C96D1D">
        <w:t>телекоммунационной</w:t>
      </w:r>
      <w:proofErr w:type="spellEnd"/>
      <w:r w:rsidRPr="00C96D1D">
        <w:t xml:space="preserve"> сети Интернет: </w:t>
      </w:r>
      <w:r w:rsidRPr="00C96D1D">
        <w:rPr>
          <w:lang w:val="en-US"/>
        </w:rPr>
        <w:t>www</w:t>
      </w:r>
      <w:r w:rsidRPr="00C96D1D">
        <w:t>.</w:t>
      </w:r>
      <w:proofErr w:type="spellStart"/>
      <w:r w:rsidRPr="00C96D1D">
        <w:rPr>
          <w:lang w:val="en-US"/>
        </w:rPr>
        <w:t>admsred</w:t>
      </w:r>
      <w:proofErr w:type="spellEnd"/>
      <w:r w:rsidRPr="00C96D1D">
        <w:t>.</w:t>
      </w:r>
      <w:proofErr w:type="spellStart"/>
      <w:r w:rsidRPr="00C96D1D">
        <w:rPr>
          <w:lang w:val="en-US"/>
        </w:rPr>
        <w:t>ru</w:t>
      </w:r>
      <w:proofErr w:type="spellEnd"/>
      <w:r w:rsidRPr="00C96D1D">
        <w:t>.</w:t>
      </w:r>
    </w:p>
    <w:p w:rsidR="008D5737" w:rsidRPr="00C96D1D" w:rsidRDefault="008D5737"/>
    <w:p w:rsidR="00912345" w:rsidRPr="00C96D1D" w:rsidRDefault="00912345" w:rsidP="00912345">
      <w:pPr>
        <w:ind w:firstLine="0"/>
      </w:pPr>
      <w:r w:rsidRPr="00C96D1D">
        <w:t>Глава сельского поселения «Среднеаргунское»</w:t>
      </w:r>
      <w:r w:rsidRPr="00C96D1D">
        <w:tab/>
      </w:r>
      <w:r w:rsidRPr="00C96D1D">
        <w:tab/>
      </w:r>
      <w:r w:rsidRPr="00C96D1D">
        <w:tab/>
        <w:t xml:space="preserve"> Н.Д. </w:t>
      </w:r>
      <w:proofErr w:type="spellStart"/>
      <w:r w:rsidRPr="00C96D1D">
        <w:t>Рженева</w:t>
      </w:r>
      <w:proofErr w:type="spellEnd"/>
    </w:p>
    <w:p w:rsidR="00912345" w:rsidRPr="00C96D1D" w:rsidRDefault="00912345">
      <w:pPr>
        <w:ind w:firstLine="0"/>
      </w:pPr>
    </w:p>
    <w:sectPr w:rsidR="00912345" w:rsidRPr="00C96D1D" w:rsidSect="008D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C772A"/>
    <w:multiLevelType w:val="hybridMultilevel"/>
    <w:tmpl w:val="9B96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345"/>
    <w:rsid w:val="002C5822"/>
    <w:rsid w:val="008D5737"/>
    <w:rsid w:val="00912345"/>
    <w:rsid w:val="00C9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4</cp:revision>
  <dcterms:created xsi:type="dcterms:W3CDTF">2014-11-20T08:32:00Z</dcterms:created>
  <dcterms:modified xsi:type="dcterms:W3CDTF">2014-11-20T16:37:00Z</dcterms:modified>
</cp:coreProperties>
</file>